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方正小标宋简体" w:hAnsi="方正小标宋简体" w:eastAsia="方正小标宋简体" w:cs="方正小标宋简体"/>
          <w:sz w:val="44"/>
          <w:szCs w:val="44"/>
          <w:lang w:val="en-US" w:eastAsia="zh-CN"/>
        </w:rPr>
      </w:pPr>
      <w:r>
        <w:rPr>
          <w:rFonts w:hint="eastAsia" w:ascii="BatangChe" w:hAnsi="BatangChe" w:eastAsia="仿宋_GB2312" w:cs="仿宋_GB2312"/>
          <w:sz w:val="32"/>
          <w:szCs w:val="32"/>
          <w:lang w:val="en-US" w:eastAsia="zh-CN"/>
        </w:rPr>
        <w:t xml:space="preserve">附件1：        </w:t>
      </w:r>
      <w:r>
        <w:rPr>
          <w:rFonts w:hint="eastAsia" w:ascii="方正小标宋简体" w:hAnsi="方正小标宋简体" w:eastAsia="方正小标宋简体" w:cs="方正小标宋简体"/>
          <w:sz w:val="44"/>
          <w:szCs w:val="44"/>
          <w:lang w:val="en-US" w:eastAsia="zh-CN"/>
        </w:rPr>
        <w:t>打击假冒特种作业操作证专项治理行动企业自查表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填表日期：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tbl>
      <w:tblPr>
        <w:tblStyle w:val="8"/>
        <w:tblW w:w="15225"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1992"/>
        <w:gridCol w:w="3605"/>
        <w:gridCol w:w="2058"/>
        <w:gridCol w:w="2027"/>
        <w:gridCol w:w="169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应持证岗位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及人数</w:t>
            </w: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岗  位</w:t>
            </w: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32"/>
                <w:szCs w:val="32"/>
                <w:vertAlign w:val="baseline"/>
                <w:lang w:val="en-US" w:eastAsia="zh-CN"/>
              </w:rPr>
            </w:pP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人  数</w:t>
            </w: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实际持证岗位及人数</w:t>
            </w: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岗  位</w:t>
            </w: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20" w:type="dxa"/>
            <w:vMerge w:val="continue"/>
            <w:vAlign w:val="center"/>
          </w:tcPr>
          <w:p>
            <w:pPr>
              <w:jc w:val="center"/>
              <w:rPr>
                <w:rFonts w:hint="eastAsia" w:ascii="仿宋_GB2312" w:hAnsi="仿宋_GB2312" w:eastAsia="仿宋_GB2312" w:cs="仿宋_GB2312"/>
                <w:sz w:val="32"/>
                <w:szCs w:val="32"/>
                <w:vertAlign w:val="baseline"/>
                <w:lang w:val="en-US" w:eastAsia="zh-CN"/>
              </w:rPr>
            </w:pP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人  数</w:t>
            </w: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220"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持证人员姓名</w:t>
            </w:r>
          </w:p>
        </w:tc>
        <w:tc>
          <w:tcPr>
            <w:tcW w:w="1992"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持证类型</w:t>
            </w:r>
          </w:p>
        </w:tc>
        <w:tc>
          <w:tcPr>
            <w:tcW w:w="3605"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证件号码</w:t>
            </w:r>
          </w:p>
        </w:tc>
        <w:tc>
          <w:tcPr>
            <w:tcW w:w="2058"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证件有效期</w:t>
            </w:r>
          </w:p>
        </w:tc>
        <w:tc>
          <w:tcPr>
            <w:tcW w:w="2027"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发证机关</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能否在统一平台查询到信息</w:t>
            </w:r>
          </w:p>
        </w:tc>
        <w:tc>
          <w:tcPr>
            <w:tcW w:w="1631"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220" w:type="dxa"/>
            <w:vAlign w:val="center"/>
          </w:tcPr>
          <w:p>
            <w:pPr>
              <w:jc w:val="center"/>
              <w:rPr>
                <w:rFonts w:hint="eastAsia" w:ascii="仿宋_GB2312" w:hAnsi="仿宋_GB2312" w:eastAsia="仿宋_GB2312" w:cs="仿宋_GB2312"/>
                <w:sz w:val="32"/>
                <w:szCs w:val="32"/>
                <w:vertAlign w:val="baseline"/>
                <w:lang w:val="en-US" w:eastAsia="zh-CN"/>
              </w:rPr>
            </w:pP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20" w:type="dxa"/>
            <w:vAlign w:val="center"/>
          </w:tcPr>
          <w:p>
            <w:pPr>
              <w:jc w:val="center"/>
              <w:rPr>
                <w:rFonts w:hint="eastAsia" w:ascii="仿宋_GB2312" w:hAnsi="仿宋_GB2312" w:eastAsia="仿宋_GB2312" w:cs="仿宋_GB2312"/>
                <w:sz w:val="32"/>
                <w:szCs w:val="32"/>
                <w:vertAlign w:val="baseline"/>
                <w:lang w:val="en-US" w:eastAsia="zh-CN"/>
              </w:rPr>
            </w:pP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20" w:type="dxa"/>
            <w:vAlign w:val="center"/>
          </w:tcPr>
          <w:p>
            <w:pPr>
              <w:jc w:val="center"/>
              <w:rPr>
                <w:rFonts w:hint="eastAsia" w:ascii="仿宋_GB2312" w:hAnsi="仿宋_GB2312" w:eastAsia="仿宋_GB2312" w:cs="仿宋_GB2312"/>
                <w:sz w:val="32"/>
                <w:szCs w:val="32"/>
                <w:vertAlign w:val="baseline"/>
                <w:lang w:val="en-US" w:eastAsia="zh-CN"/>
              </w:rPr>
            </w:pPr>
          </w:p>
        </w:tc>
        <w:tc>
          <w:tcPr>
            <w:tcW w:w="1992" w:type="dxa"/>
            <w:vAlign w:val="center"/>
          </w:tcPr>
          <w:p>
            <w:pPr>
              <w:jc w:val="center"/>
              <w:rPr>
                <w:rFonts w:hint="eastAsia" w:ascii="仿宋_GB2312" w:hAnsi="仿宋_GB2312" w:eastAsia="仿宋_GB2312" w:cs="仿宋_GB2312"/>
                <w:sz w:val="32"/>
                <w:szCs w:val="32"/>
                <w:vertAlign w:val="baseline"/>
                <w:lang w:val="en-US" w:eastAsia="zh-CN"/>
              </w:rPr>
            </w:pPr>
          </w:p>
        </w:tc>
        <w:tc>
          <w:tcPr>
            <w:tcW w:w="3605" w:type="dxa"/>
            <w:vAlign w:val="center"/>
          </w:tcPr>
          <w:p>
            <w:pPr>
              <w:jc w:val="center"/>
              <w:rPr>
                <w:rFonts w:hint="eastAsia" w:ascii="仿宋_GB2312" w:hAnsi="仿宋_GB2312" w:eastAsia="仿宋_GB2312" w:cs="仿宋_GB2312"/>
                <w:sz w:val="32"/>
                <w:szCs w:val="32"/>
                <w:vertAlign w:val="baseline"/>
                <w:lang w:val="en-US" w:eastAsia="zh-CN"/>
              </w:rPr>
            </w:pPr>
          </w:p>
        </w:tc>
        <w:tc>
          <w:tcPr>
            <w:tcW w:w="2058" w:type="dxa"/>
            <w:vAlign w:val="center"/>
          </w:tcPr>
          <w:p>
            <w:pPr>
              <w:jc w:val="center"/>
              <w:rPr>
                <w:rFonts w:hint="eastAsia" w:ascii="仿宋_GB2312" w:hAnsi="仿宋_GB2312" w:eastAsia="仿宋_GB2312" w:cs="仿宋_GB2312"/>
                <w:sz w:val="32"/>
                <w:szCs w:val="32"/>
                <w:vertAlign w:val="baseline"/>
                <w:lang w:val="en-US" w:eastAsia="zh-CN"/>
              </w:rPr>
            </w:pPr>
          </w:p>
        </w:tc>
        <w:tc>
          <w:tcPr>
            <w:tcW w:w="2027" w:type="dxa"/>
            <w:vAlign w:val="center"/>
          </w:tcPr>
          <w:p>
            <w:pPr>
              <w:jc w:val="center"/>
              <w:rPr>
                <w:rFonts w:hint="eastAsia" w:ascii="仿宋_GB2312" w:hAnsi="仿宋_GB2312" w:eastAsia="仿宋_GB2312" w:cs="仿宋_GB2312"/>
                <w:sz w:val="32"/>
                <w:szCs w:val="32"/>
                <w:vertAlign w:val="baseline"/>
                <w:lang w:val="en-US" w:eastAsia="zh-CN"/>
              </w:rPr>
            </w:pPr>
          </w:p>
        </w:tc>
        <w:tc>
          <w:tcPr>
            <w:tcW w:w="1692" w:type="dxa"/>
            <w:vAlign w:val="center"/>
          </w:tcPr>
          <w:p>
            <w:pPr>
              <w:jc w:val="center"/>
              <w:rPr>
                <w:rFonts w:hint="eastAsia" w:ascii="仿宋_GB2312" w:hAnsi="仿宋_GB2312" w:eastAsia="仿宋_GB2312" w:cs="仿宋_GB2312"/>
                <w:sz w:val="32"/>
                <w:szCs w:val="32"/>
                <w:vertAlign w:val="baseline"/>
                <w:lang w:val="en-US" w:eastAsia="zh-CN"/>
              </w:rPr>
            </w:pPr>
          </w:p>
        </w:tc>
        <w:tc>
          <w:tcPr>
            <w:tcW w:w="1631"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220" w:type="dxa"/>
            <w:vAlign w:val="top"/>
          </w:tcPr>
          <w:p>
            <w:pPr>
              <w:jc w:val="both"/>
              <w:rPr>
                <w:rFonts w:hint="eastAsia" w:ascii="仿宋_GB2312" w:hAnsi="仿宋_GB2312" w:eastAsia="仿宋_GB2312" w:cs="仿宋_GB2312"/>
                <w:sz w:val="32"/>
                <w:szCs w:val="32"/>
                <w:vertAlign w:val="baseline"/>
                <w:lang w:val="en-US" w:eastAsia="zh-CN"/>
              </w:rPr>
            </w:pPr>
          </w:p>
        </w:tc>
        <w:tc>
          <w:tcPr>
            <w:tcW w:w="1992" w:type="dxa"/>
            <w:vAlign w:val="top"/>
          </w:tcPr>
          <w:p>
            <w:pPr>
              <w:jc w:val="both"/>
              <w:rPr>
                <w:rFonts w:hint="eastAsia" w:ascii="仿宋_GB2312" w:hAnsi="仿宋_GB2312" w:eastAsia="仿宋_GB2312" w:cs="仿宋_GB2312"/>
                <w:sz w:val="32"/>
                <w:szCs w:val="32"/>
                <w:vertAlign w:val="baseline"/>
                <w:lang w:val="en-US" w:eastAsia="zh-CN"/>
              </w:rPr>
            </w:pPr>
          </w:p>
        </w:tc>
        <w:tc>
          <w:tcPr>
            <w:tcW w:w="3605" w:type="dxa"/>
            <w:vAlign w:val="top"/>
          </w:tcPr>
          <w:p>
            <w:pPr>
              <w:jc w:val="both"/>
              <w:rPr>
                <w:rFonts w:hint="eastAsia" w:ascii="仿宋_GB2312" w:hAnsi="仿宋_GB2312" w:eastAsia="仿宋_GB2312" w:cs="仿宋_GB2312"/>
                <w:sz w:val="32"/>
                <w:szCs w:val="32"/>
                <w:vertAlign w:val="baseline"/>
                <w:lang w:val="en-US" w:eastAsia="zh-CN"/>
              </w:rPr>
            </w:pPr>
          </w:p>
        </w:tc>
        <w:tc>
          <w:tcPr>
            <w:tcW w:w="2058" w:type="dxa"/>
            <w:vAlign w:val="top"/>
          </w:tcPr>
          <w:p>
            <w:pPr>
              <w:jc w:val="both"/>
              <w:rPr>
                <w:rFonts w:hint="eastAsia" w:ascii="仿宋_GB2312" w:hAnsi="仿宋_GB2312" w:eastAsia="仿宋_GB2312" w:cs="仿宋_GB2312"/>
                <w:sz w:val="32"/>
                <w:szCs w:val="32"/>
                <w:vertAlign w:val="baseline"/>
                <w:lang w:val="en-US" w:eastAsia="zh-CN"/>
              </w:rPr>
            </w:pPr>
          </w:p>
        </w:tc>
        <w:tc>
          <w:tcPr>
            <w:tcW w:w="2027" w:type="dxa"/>
            <w:vAlign w:val="top"/>
          </w:tcPr>
          <w:p>
            <w:pPr>
              <w:jc w:val="both"/>
              <w:rPr>
                <w:rFonts w:hint="eastAsia" w:ascii="仿宋_GB2312" w:hAnsi="仿宋_GB2312" w:eastAsia="仿宋_GB2312" w:cs="仿宋_GB2312"/>
                <w:sz w:val="32"/>
                <w:szCs w:val="32"/>
                <w:vertAlign w:val="baseline"/>
                <w:lang w:val="en-US" w:eastAsia="zh-CN"/>
              </w:rPr>
            </w:pPr>
          </w:p>
        </w:tc>
        <w:tc>
          <w:tcPr>
            <w:tcW w:w="1692" w:type="dxa"/>
            <w:vAlign w:val="top"/>
          </w:tcPr>
          <w:p>
            <w:pPr>
              <w:jc w:val="both"/>
              <w:rPr>
                <w:rFonts w:hint="eastAsia" w:ascii="仿宋_GB2312" w:hAnsi="仿宋_GB2312" w:eastAsia="仿宋_GB2312" w:cs="仿宋_GB2312"/>
                <w:sz w:val="32"/>
                <w:szCs w:val="32"/>
                <w:vertAlign w:val="baseline"/>
                <w:lang w:val="en-US" w:eastAsia="zh-CN"/>
              </w:rPr>
            </w:pPr>
          </w:p>
        </w:tc>
        <w:tc>
          <w:tcPr>
            <w:tcW w:w="1631" w:type="dxa"/>
            <w:vAlign w:val="top"/>
          </w:tcPr>
          <w:p>
            <w:pPr>
              <w:jc w:val="both"/>
              <w:rPr>
                <w:rFonts w:hint="eastAsia" w:ascii="仿宋_GB2312" w:hAnsi="仿宋_GB2312" w:eastAsia="仿宋_GB2312" w:cs="仿宋_GB2312"/>
                <w:sz w:val="32"/>
                <w:szCs w:val="32"/>
                <w:vertAlign w:val="baseline"/>
                <w:lang w:val="en-US" w:eastAsia="zh-CN"/>
              </w:rPr>
            </w:pPr>
          </w:p>
        </w:tc>
      </w:tr>
    </w:tbl>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企业负责人签字：                            填表人签字：</w:t>
      </w:r>
    </w:p>
    <w:p>
      <w:pPr>
        <w:jc w:val="both"/>
        <w:rPr>
          <w:rFonts w:hint="eastAsia" w:ascii="仿宋_GB2312" w:hAnsi="仿宋_GB2312" w:eastAsia="仿宋_GB2312" w:cs="仿宋_GB2312"/>
          <w:sz w:val="32"/>
          <w:szCs w:val="32"/>
          <w:lang w:val="en-US" w:eastAsia="zh-CN"/>
        </w:rPr>
        <w:sectPr>
          <w:pgSz w:w="16838" w:h="11906" w:orient="landscape"/>
          <w:pgMar w:top="1406" w:right="1440" w:bottom="1406" w:left="1440" w:header="851" w:footer="992" w:gutter="0"/>
          <w:cols w:space="720" w:num="1"/>
          <w:rtlGutter w:val="0"/>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生产经营单位安全培训规定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eastAsia" w:ascii="方正小标宋简体" w:hAnsi="方正小标宋简体" w:eastAsia="方正小标宋简体" w:cs="方正小标宋简体"/>
          <w:color w:val="333333"/>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（2006年1月17日国家安全监管总局令第3号公布，根据2013年8月29日国家安全监管总局令第63号第一次修正,根据2015年5月29日国家安全生产监管总局令第80号第二次修正）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第一条 为加强和规范生产经营单位安全培训工作，提高从业人员安全素质，防范伤亡事故，减轻职业危害，根据安全生产法和有关法律、行政法规，制定本规定。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第二条 工矿商贸生产经营单位(以下简称生产经营单位) 从业人员的安全培训，适用本规定。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第三条 生产经营单位负责本单位从业人员安全培训工作。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生产经营单位应当按照安全生产法和有关法律、行政法规和本规定，建立健全安全培训工作制度。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第四条 生产经营单位应当进行安全培训的从业人员包括主要负责人、安全生产管理人员、特种作业人员和其他从业人员。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未经安全培训合格的从业人员，不得上岗作业。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第五条 国家安全生产监督管理总局指导全国安全培训工作，依法对全国的安全培训工作实施监督管理。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国务院有关主管部门按照各自职责指导监督本行业安全培训工作，并按照本规定制定实施办法。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国家煤矿安全监察局指导监督检查全国煤矿安全培训工作。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各级安全生产监督管理部门和煤矿安全监察机构（以下简称安全生产监管监察部门）按照各自的职责，依法对生产经营单位的安全培训工作实施监督管理。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第二章 主要负责人、安全生产管理人员的安全培训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第六条 生产经营单位主要负责人和安全生产管理人员应当接受安全培训，具备与所从事的生产经营活动相适应的安全生产知识和管理能力。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第七条 生产经营单位主要负责人安全培训应当包括下列内容：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（一）国家安全生产方针、政策和有关安全生产的法律、法规、规章及标准；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（二）安全生产管理基本知识、安全生产技术、安全生产专业知识；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（三）重大危险源管理、重大事故防范、应急管理和救援组织以及事故调查处理的有关规定；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（四）职业危害及其预防措施；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（五）国内外先进的安全生产管理经验；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（六）典型事故和应急救援案例分析；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（七）其他需要培训的内容。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第八条 生产经营单位安全生产管理人员安全培训应当包括下列内容：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（一）国家安全生产方针、政策和有关安全生产的法律、法规、规章及标准；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（二）安全生产管理、安全生产技术、职业卫生等知识；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（三）伤亡事故统计、报告及职业危害的调查处理方法；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（四）应急管理、应急预案编制以及应急处置的内容和要求；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（五）国内外先进的安全生产管理经验；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（六）典型事故和应急救援案例分析；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（七）其他需要培训的内容。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第九条 生产经营单位主要负责人和安全生产管理人员初次安全培训时间不得少于32学时。每年再培训时间不得少于12学时。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煤矿、非煤矿山、危险化学品、烟花爆竹、金属冶炼等生产经营单位主要负责人和安全生产管理人员初次安全培训时间不得少于48学时，每年再培训时间不得少于16学时。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第十条 生产经营单位主要负责人和安全生产管理人员的安全培训必须依照安全生产监管监察部门制定的安全培训大纲实施。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非煤矿山、危险化学品、烟花爆竹、金属冶炼等生产经营单位主要负责人和安全生产管理人员的安全培训大纲及考核标准由国家安全生产监督管理总局统一制定。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煤矿主要负责人和安全生产管理人员的安全培训大纲及考核标准由国家煤矿安全监察局制定。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煤矿、非煤矿山、危险化学品、烟花爆竹、金属冶炼以外的其他生产经营单位主要负责人和安全管理人员的安全培训大纲及考核标准，由省、自治区、直辖市安全生产监督管理部门制定。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第三章 其他从业人员的安全培训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第十一条 煤矿、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第十二条 加工、制造业等生产单位的其他从业人员，在上岗前必须经过厂（矿）、车间（工段、区、队）、班组三级安全培训教育。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生产经营单位应当根据工作性质对其他从业人员进行安全培训，保证其具备本岗位安全操作、应急处置等知识和技能。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第十三条 生产经营单位新上岗的从业人员，岗前安全培训时间不得少于24学时。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煤矿、非煤矿山、危险化学品、烟花爆竹、金属冶炼等生产经营单位新上岗的从业人员安全培训时间不得少于72学时，每年再培训的时间不得少于20学时。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第十四条 厂（矿）级岗前安全培训内容应当包括：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（一）本单位安全生产情况及安全生产基本知识；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（二）本单位安全生产规章制度和劳动纪律；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（三）从业人员安全生产权利和义务；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（四）有关事故案例等。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煤矿、非煤矿山、危险化学品、烟花爆竹、金属冶炼等生产经营单位厂（矿）级安全培训除包括上述内容外，应当增加事故应急救援、事故应急预案演练及防范措施等内容。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第十五条 车间（工段、区、队）级岗前安全培训内容应当包括：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 工作环境及危险因素；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 所从事工种可能遭受的职业伤害和伤亡事故；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 所从事工种的安全职责、操作技能及强制性标准；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（四）自救互救、急救方法、疏散和现场紧急情况的处理；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（五）安全设备设施、个人防护用品的使用和维护；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（六）本车间（工段、区、队）安全生产状况及规章制度；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（七）预防事故和职业危害的措施及应注意的安全事项；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（八）有关事故案例；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（九）其他需要培训的内容。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第十六条 班组级岗前安全培训内容应当包括：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（一）岗位安全操作规程；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（二）岗位之间工作衔接配合的安全与职业卫生事项；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（三）有关事故案例；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（四）其他需要培训的内容。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第十七条 从业人员在本生产经营单位内调整工作岗位或离岗一年以上重新上岗时，应当重新接受车间（工段、区、队）和班组级的安全培训。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生产经营单位采用新工艺、新技术、新材料或者使用新设备时，应当对有关从业人员重新进行有针对性的安全培训。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第十八条 生产经营单位的特种作业人员，必须按照国家有关法律、法规的规定接受专门的安全培训，经考核合格，取得特种作业操作资格证书后，方可上岗作业。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特种作业人员的范围和培训考核管理办法，另行规定。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第四章 安全培训的组织实施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第十九条 生产经营单位从业人员的安全培训工作，由生产经营单位组织实施。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生产经营单位应当坚持以考促学、以讲促学，确保全体从业人员熟练掌握岗位安全生产知识和技能；煤矿、非煤矿山、危险化学品、烟花爆竹、金属冶炼等生产经营单位还应当完善和落实师傅带徒弟制度。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第二十条 具备安全培训条件的生产经营单位，应当以自主培训为主；可以委托具备安全培训条件的机构，对从业人员进行安全培训。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不具备安全培训条件的生产经营单位，应当委托具备安全培训条件的机构，对从业人员进行安全培训。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生产经营单位委托其他机构进行安全培训的，保证安全培训的责任仍由本单位负责。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第二十一条 生产经营单位应当将安全培训工作纳入本单位年度工作计划。保证本单位安全培训工作所需资金。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生产经营单位的主要负责人负责组织制定并实施本单位安全培训计划。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第二十二条 生产经营单位应当建立健全从业人员安全生产教育和培训档案，由生产经营单位的安全生产管理机构以及安全生产管理人员详细、准确记录培训的时间、内容、参加人员以及考核结果等情况。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第二十三条 生产经营单位安排从业人员进行安全培训期间，应当支付工资和必要的费用。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第五章 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第二十四条 煤矿、非煤矿山、危险化学品、烟花爆竹、金属冶炼等生产经营单位主要负责人和安全生产管理人员，自任职之日起6个月内，必须经安全生产监管监察部门对其安全生产知识和管理能力考核合格。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第二十五条 安全生产监管监察部门依法对生产经营单位安全培训情况进行监督检查，督促生产经营单位按照国家有关法律法规和本规定开展安全培训工作。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县级以上地方人民政府负责煤矿安全生产监督管理的部门对煤矿井下作业人员的安全培训情况进行监督检查。煤矿安全监察机构对煤矿特种作业人员安全培训及其持证上岗的情况进行监督检查。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第二十六条 各级安全生产监管监察部门对生产经营单位安全培训及其持证上岗的情况进行监督检查，主要包括以下内容：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（一）安全培训制度、计划的制定及其实施的情况；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（三）特种作业人员操作资格证持证上岗的情况；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（四）建立安全生产教育和培训档案，并如实记录的情况；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（五）对从业人员现场抽考本职工作的安全生产知识;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（六）其他需要检查的内容。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第二十七条 安全生产监管监察部门对煤矿、非煤矿山、危险化学品、烟花爆竹、金属冶炼等生产经营单位的主要负责人、安全管理人员应当按照本规定严格考核。考核不得收费。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安全生产监管监察部门负责考核的有关人员不得玩忽职守和滥用职权。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第二十八条 安全生产监管监察部门检查中发现安全生产教育和培训责任落实不到位、有关从业人员未经培训合格的，应当视为生产安全事故隐患，责令生产经营单位立即停止违法行为，限期整改，并依法予以处罚。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第六章 罚则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第二十九条 生产经营单位有下列行为之一的，由安全生产监管监察部门责令其限期改正，可以处1万元以上3万元以下的罚款：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（一）未将安全培训工作纳入本单位工作计划并保证安全培训工作所需资金的；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（二）从业人员进行安全培训期间未支付工资并承担安全培训费用的。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（一）煤矿、非煤矿山、危险化学品、烟花爆竹、金属冶炼等生产经营单位主要负责人和安全管理人员未按照规定经考核合格的；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（二）未按照规定对从业人员、被派遣劳动者、实习学生进行安全生产教育和培训或者未如实告知其有关安全生产事项的；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（三）未如实记录安全生产教育和培训情况的；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（四）特种作业人员未按照规定经专门的安全技术培训并取得特种作业人员操作资格证书，上岗作业的。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县级以上地方人民政府负责煤矿安全生产监督管理的部门发现煤矿未按照本规定对井下作业人员进行安全培训的，责令限期改正，处10万元以上50万元以下的罚款；逾期未改正的，责令停产停业整顿。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煤矿安全监察机构发现煤矿特种作业人员无证上岗作业的，责令限期改正，处10万元以上50万元以下的罚款；逾期未改正的，责令停产停业整顿。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第三十一条 安全生产监管监察部门有关人员在考核、发证工作中玩忽职守、滥用职权的，由上级安全生产监管监察部门或者行政监察部门给予记过、记大过的行政处分。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第七章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第三十二条 生产经营单位主要负责人是指有限责任公司或者股份有限公司的董事长、总经理，其他生产经营单位的厂长、经理、（矿务局）局长、矿长（含实际控制人）等。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生产经营单位安全生产管理人员是指生产经营单位分管安全生产的负责人、安全生产管理机构负责人及其管理人员，以及未设安全生产管理机构的生产经营单位专、兼职安全生产管理人员等。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生产经营单位其他从业人员是指除主要负责人、安全生产管理人员和特种作业人员以外，该单位从事生产经营活动的所有人员，包括其他负责人、其他管理人员、技术人员和各岗位的工人以及临时聘用的人员。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第三十三条 省、自治区、直辖市安全生产监督管理部门和省级煤矿安全监察机构可以根据本规定制定实施细则，报国家安全生产监督管理总局和国家煤矿安全监察局备案。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第三十四条 本规定自2006年3月1日起施行。</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lang w:val="en-US" w:eastAsia="zh-CN"/>
        </w:rPr>
      </w:pPr>
      <w:r>
        <w:rPr>
          <w:rFonts w:hint="eastAsia" w:ascii="BatangChe" w:hAnsi="BatangChe" w:eastAsia="仿宋_GB2312" w:cs="仿宋_GB2312"/>
          <w:sz w:val="32"/>
          <w:szCs w:val="32"/>
          <w:lang w:eastAsia="zh-CN"/>
        </w:rPr>
        <w:t>附件</w:t>
      </w:r>
      <w:r>
        <w:rPr>
          <w:rFonts w:hint="eastAsia" w:ascii="BatangChe" w:hAnsi="BatangChe" w:eastAsia="仿宋_GB2312" w:cs="仿宋_GB2312"/>
          <w:sz w:val="32"/>
          <w:szCs w:val="32"/>
          <w:lang w:val="en-US" w:eastAsia="zh-CN"/>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陕西省安全生产监督管理局关于开展生产经营单位安全生产培训专项检查的通知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BatangChe" w:hAnsi="仿宋_GB2312" w:eastAsia="仿宋_GB2312" w:cs="仿宋_GB2312"/>
          <w:sz w:val="32"/>
          <w:szCs w:val="32"/>
          <w:lang w:val="en-US" w:eastAsia="zh-CN"/>
        </w:rPr>
        <w:t>(</w:t>
      </w:r>
      <w:r>
        <w:rPr>
          <w:rFonts w:hint="eastAsia" w:ascii="BatangChe" w:hAnsi="仿宋_GB2312" w:eastAsia="仿宋_GB2312" w:cs="仿宋_GB2312"/>
          <w:sz w:val="32"/>
          <w:szCs w:val="32"/>
        </w:rPr>
        <w:t>陕</w:t>
      </w:r>
      <w:r>
        <w:rPr>
          <w:rFonts w:hint="eastAsia" w:ascii="BatangChe" w:hAnsi="BatangChe" w:eastAsia="仿宋_GB2312" w:cs="仿宋_GB2312"/>
          <w:sz w:val="32"/>
          <w:szCs w:val="32"/>
        </w:rPr>
        <w:t>安</w:t>
      </w:r>
      <w:r>
        <w:rPr>
          <w:rFonts w:hint="eastAsia" w:ascii="BatangChe" w:hAnsi="仿宋_GB2312" w:eastAsia="仿宋_GB2312" w:cs="仿宋_GB2312"/>
          <w:sz w:val="32"/>
          <w:szCs w:val="32"/>
        </w:rPr>
        <w:t>监</w:t>
      </w:r>
      <w:r>
        <w:rPr>
          <w:rFonts w:hint="eastAsia" w:ascii="BatangChe" w:hAnsi="BatangChe" w:eastAsia="仿宋_GB2312" w:cs="仿宋_GB2312"/>
          <w:sz w:val="32"/>
          <w:szCs w:val="32"/>
        </w:rPr>
        <w:t>〔2017〕232</w:t>
      </w:r>
      <w:r>
        <w:rPr>
          <w:rFonts w:hint="eastAsia" w:ascii="BatangChe" w:hAnsi="仿宋_GB2312" w:eastAsia="仿宋_GB2312" w:cs="仿宋_GB2312"/>
          <w:sz w:val="32"/>
          <w:szCs w:val="32"/>
        </w:rPr>
        <w:t>号</w:t>
      </w:r>
      <w:r>
        <w:rPr>
          <w:rFonts w:hint="eastAsia" w:ascii="BatangChe" w:hAnsi="仿宋_GB2312" w:eastAsia="仿宋_GB2312" w:cs="仿宋_GB2312"/>
          <w:sz w:val="32"/>
          <w:szCs w:val="32"/>
          <w:lang w:val="en-US" w:eastAsia="zh-CN"/>
        </w:rPr>
        <w:t>)</w:t>
      </w:r>
    </w:p>
    <w:p>
      <w:pPr>
        <w:pStyle w:val="4"/>
        <w:keepNext w:val="0"/>
        <w:keepLines w:val="0"/>
        <w:widowControl/>
        <w:suppressLineNumbers w:val="0"/>
        <w:spacing w:before="0" w:beforeAutospacing="0" w:after="0" w:afterAutospacing="0" w:line="57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各设区市、韩城市安全监管局，各有关单位：</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国务院《关于推进安全生产领域改革发展的意见》和省委省政府《关于推进安全生产领域改革发展的实施意见》，不断提高从业人员安全素质，落实生产经营单位安全生产主体责任，促进全省安全生产形势不断趋好，根据《安全生产法》、《生产经营单位安全培训规定》等法律法规，经研究决定，从2017年12月底开始，在全省各类生产经营单位集中开展安全生产培训工作专项检查。现就有关事项通知如下：</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党的十九大精神和习近平总书记、李克强总理重要指示批示精神为指导，围绕生产经营单位履行安全生产培训主体责任情况开展专项检查，不断增强“培训不到位是重大安全隐患”意识，持续强化安全生产培训在预防生产事故中的重要作用，有效预防和遏制生产安全事故，促进全省安全生产形势持续稳定向好。</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二、工作目标</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培训工作坚持落实“两个责任”，即生产经营单位主体责任和政府部门监管责任。生产经营单位必须履行安全生产培训工作的职责，组织从业人员参加相关安全生产培训，保证“三项岗位”人员持证上岗率达到100%；安全培训监管部门要依法履行监督管理责任，督促各类生产经营单位认真履行安全生产培训主体责任，加强安全生产培训基础建设，按照考试考核要求组织学员参加考试考核，做到依法培训，依法取证。要通过专项检查的开展，切实提高生产经营单位安全生产培训意识和从业人员安全生产能力素质。</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三、检查内容</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（一）生产经营单位安全培训制度和年度培训计划制定情况，厂级、车间、班组培训开展情况，重点检查员工岗前培训开展情况；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（二）生产经营单位主要负责人、安全生产管理人员和特种作业人员培训及持证上岗情况；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（三）生产经营单位内部全员安全生产培训开展情况；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（四）生产经营单位采用新工艺、新技术、新材料或使用新设备时，对从业人员进行的专门教育培训记录情况；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（五）生产经营单位安全生产培训教育经费提取和投入情况；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（六）职工安全培训档案建立健全情况。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四、检查方式及步骤</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本次安全生产培训专项检查，按照生产经营单位自查；省、市、县（市、区）安监部门专项检查及总结提高三个阶段进行。</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（一）自查阶段（2017年12月25日至2018年1月25日）</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生产经营单位按照国家安监总局令第3号《生产经营单位安全培训规定》以及有关法律法规规章及要求，做好本单位安全生产培训和持证上岗等情况自查工作，整理汇总相关资料备查（附件2—附件7）。同时对不符合规定要求的，要边检查边整改，进一步完善相关资料。</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（二）专项检查阶段（2018年1月26日至2018年3月5日）</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省安全监管局负责组织对中央驻陕企业、省属企业（以下简称中省企业）安全生产培训开展情况进行专项检查。重点检查企业安全生产培训计划及专项投入；相关培训机构培训质量及有关考试考核工作情况。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各设区市安监部门负责对辖区内除中省企业外所属生产经营单位进行安全生产培训专项检查，全面检查辖区内工矿商贸企业安全生产培训开展情况以及“三项岗位”人员持证上岗情况。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各县（市、区）安监部门对辖区内生产经营单位全员安全生产培训情况进行专项检查。重点检查企业“三级”安全生产教育培训和岗前安全生产培训教育情况。</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县（市、区）专项检查中，对查出的问题，要严格按照安全生产行政执法程序，该整改的限期整改，该处罚的要依法严厉处罚，该停产的坚决停产。各生产经营单位要详细填写《生产经营单位基本情况统计表》（见附件 1）并于2018年1月31日报相应省、市、县安全监管局，各设区市、韩城市、西咸新区安全监管局将辖区内专项检查情况统计汇总后填写于《生产经营单位安全生产持证上岗专项检查汇总表》（见附件7 ）于2018年2月28日前报省安全监管局办公室（人事处），同时将电子版发送至435602008@qq.com。</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（三）总结提高阶段（2018年3月6日至2018年3月31日）</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安全监管部门总结安全生产培训专项检查工作，形成书面总结报告。并对企业和安全生产培训机构整改情况进行跟踪复查，对逾期仍未改正的，按照相关法律法规规章规定，给予相应处罚。通过安全生产培训专项检查工作，切实提高从业人员业务水平、安全意识，规范企业安全生产行为和安全生产培训行为，全面推进安全生产培训工作迈上新台阶。</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五、工作要求</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认识，加强领导。强化安全生产培训是贯彻落实习近平总书记关于安全生产工作重要指示批示精神；贯彻执行安全生产法律法规的基本要求，是督促生产经营单位落实主体责任，从源头上遏制重特大事故发生的根本措施。各级安全监管部门要高度重视安全生产培训专项检查，精心组织实施，确保专项检查时间、内容、数量、效果“四落实”，省局将此次专项执法检查纳入对设区市监管部门年度安全生产考核内容。</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合执法，抓好整改。安全生产培训专项检查要与其它安全执法检查结合起来，既要保证本次检查不走过场，查细查实，又要防止多头重复检查，不干扰生产经营单位正常生产经营活动。对检查中发现的问题，及时提出整改意见，明确整改时限，切实把专项检查作为生产经营单位落实安全生产主体责任的重要途径，作为促进生产经营单位提高从业人员安全素质的重要措施。</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宣传，跟踪督查。要充分发挥信息化媒体作用，大力宣传本次专项检查的重要性和必要性。要对专项执法检查中查出的典型违法违规案例进行曝光，形成强大舆论声势。省、市、县（市、区）安全监管部门要认真做好执法检查记录，及时跟踪检查工作开展情况，相关情况及时报送省安监局办公室（人事处）。</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联系人：唐鹏飞 联系电话：029-63916020</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邮箱：435602008@qq.com</w:t>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"http://www.snsafety.gov.cn/upload/CMSsxaj/201801/201801030327037.xlsx"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生产经营单位基本情况统计表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"http://www.snsafety.gov.cn/upload/CMSsxaj/201801/201801030327038.xls"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主要负责人安全生产培训记录表和档案表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"http://www.snsafety.gov.cn/upload/CMSsxaj/201801/201801030327039.xlsx"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安全生产管理人员安全培训记录表和档案表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"http://www.snsafety.gov.cn/upload/CMSsxaj/201801/201801030327040.xlsx"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特种作业人员安全生产培训记录表和档案表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"http://www.snsafety.gov.cn/upload/CMSsxaj/201801/201801030327041.xlsx"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特殊局部有关人员安全培训记录表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"http://www.snsafety.gov.cn/upload/CMSsxaj/201801/201801030327042.xlsx"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三级安全培训教育记录表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w:t>
      </w:r>
      <w:r>
        <w:rPr>
          <w:rFonts w:hint="eastAsia" w:ascii="仿宋_GB2312" w:hAnsi="仿宋_GB2312" w:eastAsia="仿宋_GB2312" w:cs="仿宋_GB2312"/>
          <w:color w:val="2B2B2B"/>
          <w:sz w:val="32"/>
          <w:szCs w:val="32"/>
          <w:u w:val="none"/>
        </w:rPr>
        <w:fldChar w:fldCharType="begin"/>
      </w:r>
      <w:r>
        <w:rPr>
          <w:rFonts w:hint="eastAsia" w:ascii="仿宋_GB2312" w:hAnsi="仿宋_GB2312" w:eastAsia="仿宋_GB2312" w:cs="仿宋_GB2312"/>
          <w:color w:val="2B2B2B"/>
          <w:sz w:val="32"/>
          <w:szCs w:val="32"/>
          <w:u w:val="none"/>
        </w:rPr>
        <w:instrText xml:space="preserve"> HYPERLINK "http://www.snsafety.gov.cn/upload/CMSsxaj/201801/201801170504057.xls" \t "http://www.snsafety.gov.cn/xxgk/zfwj/saj/2017nd/_self" </w:instrText>
      </w:r>
      <w:r>
        <w:rPr>
          <w:rFonts w:hint="eastAsia" w:ascii="仿宋_GB2312" w:hAnsi="仿宋_GB2312" w:eastAsia="仿宋_GB2312" w:cs="仿宋_GB2312"/>
          <w:color w:val="2B2B2B"/>
          <w:sz w:val="32"/>
          <w:szCs w:val="32"/>
          <w:u w:val="none"/>
        </w:rPr>
        <w:fldChar w:fldCharType="separate"/>
      </w:r>
      <w:r>
        <w:rPr>
          <w:rStyle w:val="6"/>
          <w:rFonts w:hint="eastAsia" w:ascii="仿宋_GB2312" w:hAnsi="仿宋_GB2312" w:eastAsia="仿宋_GB2312" w:cs="仿宋_GB2312"/>
          <w:color w:val="2B2B2B"/>
          <w:sz w:val="32"/>
          <w:szCs w:val="32"/>
          <w:u w:val="none"/>
        </w:rPr>
        <w:t>生产经营单位安全生产持证上岗情况专项检查汇总表</w:t>
      </w:r>
      <w:r>
        <w:rPr>
          <w:rFonts w:hint="eastAsia" w:ascii="仿宋_GB2312" w:hAnsi="仿宋_GB2312" w:eastAsia="仿宋_GB2312" w:cs="仿宋_GB2312"/>
          <w:color w:val="2B2B2B"/>
          <w:sz w:val="32"/>
          <w:szCs w:val="32"/>
          <w:u w:val="none"/>
        </w:rPr>
        <w:fldChar w:fldCharType="end"/>
      </w: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p>
    <w:p>
      <w:pPr>
        <w:pStyle w:val="4"/>
        <w:keepNext w:val="0"/>
        <w:keepLines w:val="0"/>
        <w:widowControl/>
        <w:suppressLineNumbers w:val="0"/>
        <w:spacing w:before="0" w:beforeAutospacing="0" w:after="0" w:afterAutospacing="0" w:line="570" w:lineRule="atLeast"/>
        <w:ind w:left="0" w:right="0" w:firstLine="420"/>
        <w:jc w:val="left"/>
        <w:rPr>
          <w:rFonts w:hint="eastAsia" w:ascii="仿宋_GB2312" w:hAnsi="仿宋_GB2312" w:eastAsia="仿宋_GB2312" w:cs="仿宋_GB2312"/>
          <w:sz w:val="32"/>
          <w:szCs w:val="32"/>
        </w:rPr>
      </w:pPr>
    </w:p>
    <w:p>
      <w:pPr>
        <w:pStyle w:val="4"/>
        <w:keepNext w:val="0"/>
        <w:keepLines w:val="0"/>
        <w:widowControl/>
        <w:suppressLineNumbers w:val="0"/>
        <w:spacing w:before="0" w:beforeAutospacing="0" w:after="0" w:afterAutospacing="0" w:line="570" w:lineRule="atLeas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陕西省安全生产监督管理局</w:t>
      </w:r>
    </w:p>
    <w:p>
      <w:pPr>
        <w:pStyle w:val="4"/>
        <w:keepNext w:val="0"/>
        <w:keepLines w:val="0"/>
        <w:widowControl/>
        <w:suppressLineNumbers w:val="0"/>
        <w:spacing w:before="0" w:beforeAutospacing="0" w:after="0" w:afterAutospacing="0" w:line="570" w:lineRule="atLeas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2017年12月26日</w:t>
      </w: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tbl>
      <w:tblPr>
        <w:tblStyle w:val="7"/>
        <w:tblW w:w="96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6"/>
        <w:gridCol w:w="656"/>
        <w:gridCol w:w="1397"/>
        <w:gridCol w:w="1386"/>
        <w:gridCol w:w="36"/>
        <w:gridCol w:w="1706"/>
        <w:gridCol w:w="3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31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附件1</w:t>
            </w:r>
          </w:p>
        </w:tc>
        <w:tc>
          <w:tcPr>
            <w:tcW w:w="1397" w:type="dxa"/>
            <w:vAlign w:val="center"/>
          </w:tcPr>
          <w:p>
            <w:pPr>
              <w:rPr>
                <w:rFonts w:hint="eastAsia" w:ascii="宋体" w:hAnsi="宋体" w:eastAsia="宋体" w:cs="宋体"/>
                <w:i w:val="0"/>
                <w:color w:val="000000"/>
                <w:sz w:val="22"/>
                <w:szCs w:val="22"/>
                <w:u w:val="none"/>
              </w:rPr>
            </w:pPr>
          </w:p>
        </w:tc>
        <w:tc>
          <w:tcPr>
            <w:tcW w:w="1386" w:type="dxa"/>
            <w:vAlign w:val="center"/>
          </w:tcPr>
          <w:p>
            <w:pPr>
              <w:rPr>
                <w:rFonts w:hint="eastAsia" w:ascii="宋体" w:hAnsi="宋体" w:eastAsia="宋体" w:cs="宋体"/>
                <w:i w:val="0"/>
                <w:color w:val="000000"/>
                <w:sz w:val="22"/>
                <w:szCs w:val="22"/>
                <w:u w:val="none"/>
              </w:rPr>
            </w:pPr>
          </w:p>
        </w:tc>
        <w:tc>
          <w:tcPr>
            <w:tcW w:w="36" w:type="dxa"/>
            <w:vAlign w:val="center"/>
          </w:tcPr>
          <w:p>
            <w:pPr>
              <w:rPr>
                <w:rFonts w:hint="eastAsia" w:ascii="宋体" w:hAnsi="宋体" w:eastAsia="宋体" w:cs="宋体"/>
                <w:i w:val="0"/>
                <w:color w:val="000000"/>
                <w:sz w:val="22"/>
                <w:szCs w:val="22"/>
                <w:u w:val="none"/>
              </w:rPr>
            </w:pPr>
          </w:p>
        </w:tc>
        <w:tc>
          <w:tcPr>
            <w:tcW w:w="1706" w:type="dxa"/>
            <w:vAlign w:val="center"/>
          </w:tcPr>
          <w:p>
            <w:pPr>
              <w:rPr>
                <w:rFonts w:hint="eastAsia" w:ascii="宋体" w:hAnsi="宋体" w:eastAsia="宋体" w:cs="宋体"/>
                <w:i w:val="0"/>
                <w:color w:val="000000"/>
                <w:sz w:val="22"/>
                <w:szCs w:val="22"/>
                <w:u w:val="none"/>
              </w:rPr>
            </w:pPr>
          </w:p>
        </w:tc>
        <w:tc>
          <w:tcPr>
            <w:tcW w:w="3778"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9615" w:type="dxa"/>
            <w:gridSpan w:val="7"/>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生产经营单位基本情况表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单位名称</w:t>
            </w:r>
          </w:p>
        </w:tc>
        <w:tc>
          <w:tcPr>
            <w:tcW w:w="28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地址</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单位电话</w:t>
            </w:r>
          </w:p>
        </w:tc>
        <w:tc>
          <w:tcPr>
            <w:tcW w:w="27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特种作业人员</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数量</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131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278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董事长  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总经理  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厂长    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    囗</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131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24"/>
                <w:szCs w:val="24"/>
                <w:u w:val="none"/>
              </w:rPr>
            </w:pPr>
          </w:p>
        </w:tc>
        <w:tc>
          <w:tcPr>
            <w:tcW w:w="27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单位类型</w:t>
            </w:r>
          </w:p>
        </w:tc>
        <w:tc>
          <w:tcPr>
            <w:tcW w:w="65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高危行业</w:t>
            </w:r>
          </w:p>
        </w:tc>
        <w:tc>
          <w:tcPr>
            <w:tcW w:w="8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危险物品的生产单位囗 经营单位囗 储存单位囗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8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烟花爆竹的生产单位囗 经营单位囗 储存单位囗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8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非煤矿山囗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8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金属冶炼单位囗 石油天然气囗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65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一般行业</w:t>
            </w:r>
          </w:p>
        </w:tc>
        <w:tc>
          <w:tcPr>
            <w:tcW w:w="8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冶金囗 有色囗 建材囗 机械囗 轻工囗 纺织囗 烟草囗 商贸囗行业生产经营单位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656"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黑体" w:hAnsi="宋体" w:eastAsia="黑体" w:cs="黑体"/>
                <w:i w:val="0"/>
                <w:color w:val="000000"/>
                <w:sz w:val="24"/>
                <w:szCs w:val="24"/>
                <w:u w:val="none"/>
              </w:rPr>
            </w:pPr>
          </w:p>
        </w:tc>
        <w:tc>
          <w:tcPr>
            <w:tcW w:w="8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其他工矿商贸生产经营单位囗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类别</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31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7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注：非煤矿山、金属冶炼单位和危险物品烟花爆竹、石油天然气的生产、经营、储存单位和从业人员超过一百人的一般行业生产经营单位必填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安全生产管理机构主要负责人</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31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sz w:val="24"/>
                <w:szCs w:val="24"/>
                <w:u w:val="none"/>
              </w:rPr>
            </w:pPr>
          </w:p>
        </w:tc>
        <w:tc>
          <w:tcPr>
            <w:tcW w:w="377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专职安全生产管理人员</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  ）人</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31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377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1"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兼职安全生产管理人员</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  ）人</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31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注：从业人员在一百人以下的一般行业生产经营单位必填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1" w:hRule="atLeast"/>
          <w:jc w:val="center"/>
        </w:trPr>
        <w:tc>
          <w:tcPr>
            <w:tcW w:w="13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注册安全工程师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  )人</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31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注：危险物品的生产、储存单位以及非煤矿山、金属冶炼单位必填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15" w:type="dxa"/>
            <w:gridSpan w:val="7"/>
            <w:vMerge w:val="restart"/>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1.在对应单位类型方框内打“√”；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2.安全生产专（兼）职安全生产管理人员、注册安全工程师人员在表格中填写不下,可自行附页填写。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15" w:type="dxa"/>
            <w:gridSpan w:val="7"/>
            <w:vMerge w:val="continue"/>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15" w:type="dxa"/>
            <w:gridSpan w:val="7"/>
            <w:vMerge w:val="continue"/>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15" w:type="dxa"/>
            <w:gridSpan w:val="7"/>
            <w:vMerge w:val="continue"/>
            <w:vAlign w:val="top"/>
          </w:tcPr>
          <w:p>
            <w:pPr>
              <w:jc w:val="left"/>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p>
    <w:tbl>
      <w:tblPr>
        <w:tblStyle w:val="7"/>
        <w:tblW w:w="14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4"/>
        <w:gridCol w:w="3030"/>
        <w:gridCol w:w="4604"/>
        <w:gridCol w:w="1515"/>
        <w:gridCol w:w="1740"/>
        <w:gridCol w:w="1079"/>
        <w:gridCol w:w="944"/>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附件2-1</w:t>
            </w:r>
          </w:p>
        </w:tc>
        <w:tc>
          <w:tcPr>
            <w:tcW w:w="3030" w:type="dxa"/>
            <w:vAlign w:val="center"/>
          </w:tcPr>
          <w:p>
            <w:pPr>
              <w:jc w:val="left"/>
              <w:rPr>
                <w:rFonts w:hint="eastAsia" w:ascii="宋体" w:hAnsi="宋体" w:eastAsia="宋体" w:cs="宋体"/>
                <w:i w:val="0"/>
                <w:color w:val="000000"/>
                <w:sz w:val="24"/>
                <w:szCs w:val="24"/>
                <w:u w:val="none"/>
              </w:rPr>
            </w:pPr>
          </w:p>
        </w:tc>
        <w:tc>
          <w:tcPr>
            <w:tcW w:w="4604" w:type="dxa"/>
            <w:vAlign w:val="center"/>
          </w:tcPr>
          <w:p>
            <w:pPr>
              <w:rPr>
                <w:rFonts w:hint="eastAsia" w:ascii="宋体" w:hAnsi="宋体" w:eastAsia="宋体" w:cs="宋体"/>
                <w:i w:val="0"/>
                <w:color w:val="000000"/>
                <w:sz w:val="24"/>
                <w:szCs w:val="24"/>
                <w:u w:val="none"/>
              </w:rPr>
            </w:pPr>
          </w:p>
        </w:tc>
        <w:tc>
          <w:tcPr>
            <w:tcW w:w="1515" w:type="dxa"/>
            <w:vAlign w:val="center"/>
          </w:tcPr>
          <w:p>
            <w:pPr>
              <w:rPr>
                <w:rFonts w:hint="eastAsia" w:ascii="宋体" w:hAnsi="宋体" w:eastAsia="宋体" w:cs="宋体"/>
                <w:i w:val="0"/>
                <w:color w:val="000000"/>
                <w:sz w:val="24"/>
                <w:szCs w:val="24"/>
                <w:u w:val="none"/>
              </w:rPr>
            </w:pPr>
          </w:p>
        </w:tc>
        <w:tc>
          <w:tcPr>
            <w:tcW w:w="1740" w:type="dxa"/>
            <w:vAlign w:val="center"/>
          </w:tcPr>
          <w:p>
            <w:pPr>
              <w:rPr>
                <w:rFonts w:hint="eastAsia" w:ascii="宋体" w:hAnsi="宋体" w:eastAsia="宋体" w:cs="宋体"/>
                <w:i w:val="0"/>
                <w:color w:val="000000"/>
                <w:sz w:val="24"/>
                <w:szCs w:val="24"/>
                <w:u w:val="none"/>
              </w:rPr>
            </w:pPr>
          </w:p>
        </w:tc>
        <w:tc>
          <w:tcPr>
            <w:tcW w:w="1079" w:type="dxa"/>
            <w:vAlign w:val="center"/>
          </w:tcPr>
          <w:p>
            <w:pPr>
              <w:rPr>
                <w:rFonts w:hint="eastAsia" w:ascii="宋体" w:hAnsi="宋体" w:eastAsia="宋体" w:cs="宋体"/>
                <w:i w:val="0"/>
                <w:color w:val="000000"/>
                <w:sz w:val="24"/>
                <w:szCs w:val="24"/>
                <w:u w:val="none"/>
              </w:rPr>
            </w:pPr>
          </w:p>
        </w:tc>
        <w:tc>
          <w:tcPr>
            <w:tcW w:w="944" w:type="dxa"/>
            <w:vAlign w:val="center"/>
          </w:tcPr>
          <w:p>
            <w:pPr>
              <w:rPr>
                <w:rFonts w:hint="eastAsia" w:ascii="宋体" w:hAnsi="宋体" w:eastAsia="宋体" w:cs="宋体"/>
                <w:i w:val="0"/>
                <w:color w:val="000000"/>
                <w:sz w:val="24"/>
                <w:szCs w:val="24"/>
                <w:u w:val="none"/>
              </w:rPr>
            </w:pPr>
          </w:p>
        </w:tc>
        <w:tc>
          <w:tcPr>
            <w:tcW w:w="1079"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605" w:type="dxa"/>
            <w:gridSpan w:val="8"/>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主要负责人安全生产培训教育记录表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605" w:type="dxa"/>
            <w:gridSpan w:val="8"/>
            <w:tcBorders>
              <w:bottom w:val="single" w:color="000000" w:sz="4" w:space="0"/>
            </w:tcBorders>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主要负责人姓名：        性别：      学历：         身份证号：                                      填报人员：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培训单位</w:t>
            </w:r>
          </w:p>
        </w:tc>
        <w:tc>
          <w:tcPr>
            <w:tcW w:w="4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教育和培训内容</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课程起止时间</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发证单位及证书编号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有效期起止时间</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健康状况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60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605" w:type="dxa"/>
            <w:gridSpan w:val="8"/>
            <w:vMerge w:val="restart"/>
            <w:tcBorders>
              <w:top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1.此表的填报人员为安全生产管理机构负责人（没有安全生产管理机构的，填报人员为专（兼）职安全生产管理人员）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2.高危行业主要负责人的考核合格证发证单位为省安全监管局或设区市（韩城市、西咸新区）安全监管局。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3.一般行业主要负责人的培训合格证书发证单位为具备安全培训条件的生产经营单位或者是陕西省安全生产监督管理局官网上公布的安全培训机构。</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605" w:type="dxa"/>
            <w:gridSpan w:val="8"/>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605" w:type="dxa"/>
            <w:gridSpan w:val="8"/>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05" w:type="dxa"/>
            <w:gridSpan w:val="8"/>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605" w:type="dxa"/>
            <w:gridSpan w:val="8"/>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sectPr>
          <w:pgSz w:w="16838" w:h="11906" w:orient="landscape"/>
          <w:pgMar w:top="1797" w:right="1440" w:bottom="1797" w:left="1440" w:header="851" w:footer="992" w:gutter="0"/>
          <w:cols w:space="720" w:num="1"/>
          <w:rtlGutter w:val="0"/>
          <w:docGrid w:type="lines" w:linePitch="319" w:charSpace="0"/>
        </w:sectPr>
      </w:pPr>
    </w:p>
    <w:tbl>
      <w:tblPr>
        <w:tblStyle w:val="7"/>
        <w:tblW w:w="96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3"/>
        <w:gridCol w:w="1011"/>
        <w:gridCol w:w="1010"/>
        <w:gridCol w:w="818"/>
        <w:gridCol w:w="1010"/>
        <w:gridCol w:w="1313"/>
        <w:gridCol w:w="805"/>
        <w:gridCol w:w="1010"/>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043"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附件2-2</w:t>
            </w:r>
          </w:p>
        </w:tc>
        <w:tc>
          <w:tcPr>
            <w:tcW w:w="1011" w:type="dxa"/>
            <w:vAlign w:val="center"/>
          </w:tcPr>
          <w:p>
            <w:pPr>
              <w:rPr>
                <w:rFonts w:hint="eastAsia" w:ascii="宋体" w:hAnsi="宋体" w:eastAsia="宋体" w:cs="宋体"/>
                <w:i w:val="0"/>
                <w:color w:val="000000"/>
                <w:sz w:val="24"/>
                <w:szCs w:val="24"/>
                <w:u w:val="none"/>
              </w:rPr>
            </w:pPr>
          </w:p>
        </w:tc>
        <w:tc>
          <w:tcPr>
            <w:tcW w:w="1010" w:type="dxa"/>
            <w:vAlign w:val="center"/>
          </w:tcPr>
          <w:p>
            <w:pPr>
              <w:rPr>
                <w:rFonts w:hint="eastAsia" w:ascii="宋体" w:hAnsi="宋体" w:eastAsia="宋体" w:cs="宋体"/>
                <w:i w:val="0"/>
                <w:color w:val="000000"/>
                <w:sz w:val="24"/>
                <w:szCs w:val="24"/>
                <w:u w:val="none"/>
              </w:rPr>
            </w:pPr>
          </w:p>
        </w:tc>
        <w:tc>
          <w:tcPr>
            <w:tcW w:w="818" w:type="dxa"/>
            <w:vAlign w:val="center"/>
          </w:tcPr>
          <w:p>
            <w:pPr>
              <w:rPr>
                <w:rFonts w:hint="eastAsia" w:ascii="宋体" w:hAnsi="宋体" w:eastAsia="宋体" w:cs="宋体"/>
                <w:i w:val="0"/>
                <w:color w:val="000000"/>
                <w:sz w:val="24"/>
                <w:szCs w:val="24"/>
                <w:u w:val="none"/>
              </w:rPr>
            </w:pPr>
          </w:p>
        </w:tc>
        <w:tc>
          <w:tcPr>
            <w:tcW w:w="1010" w:type="dxa"/>
            <w:vAlign w:val="center"/>
          </w:tcPr>
          <w:p>
            <w:pPr>
              <w:rPr>
                <w:rFonts w:hint="eastAsia" w:ascii="宋体" w:hAnsi="宋体" w:eastAsia="宋体" w:cs="宋体"/>
                <w:i w:val="0"/>
                <w:color w:val="000000"/>
                <w:sz w:val="24"/>
                <w:szCs w:val="24"/>
                <w:u w:val="none"/>
              </w:rPr>
            </w:pPr>
          </w:p>
        </w:tc>
        <w:tc>
          <w:tcPr>
            <w:tcW w:w="1313" w:type="dxa"/>
            <w:vAlign w:val="center"/>
          </w:tcPr>
          <w:p>
            <w:pPr>
              <w:rPr>
                <w:rFonts w:hint="eastAsia" w:ascii="宋体" w:hAnsi="宋体" w:eastAsia="宋体" w:cs="宋体"/>
                <w:i w:val="0"/>
                <w:color w:val="000000"/>
                <w:sz w:val="24"/>
                <w:szCs w:val="24"/>
                <w:u w:val="none"/>
              </w:rPr>
            </w:pPr>
          </w:p>
        </w:tc>
        <w:tc>
          <w:tcPr>
            <w:tcW w:w="805" w:type="dxa"/>
            <w:vAlign w:val="center"/>
          </w:tcPr>
          <w:p>
            <w:pPr>
              <w:rPr>
                <w:rFonts w:hint="eastAsia" w:ascii="宋体" w:hAnsi="宋体" w:eastAsia="宋体" w:cs="宋体"/>
                <w:i w:val="0"/>
                <w:color w:val="000000"/>
                <w:sz w:val="24"/>
                <w:szCs w:val="24"/>
                <w:u w:val="none"/>
              </w:rPr>
            </w:pPr>
          </w:p>
        </w:tc>
        <w:tc>
          <w:tcPr>
            <w:tcW w:w="1010" w:type="dxa"/>
            <w:vAlign w:val="center"/>
          </w:tcPr>
          <w:p>
            <w:pPr>
              <w:rPr>
                <w:rFonts w:hint="eastAsia" w:ascii="宋体" w:hAnsi="宋体" w:eastAsia="宋体" w:cs="宋体"/>
                <w:i w:val="0"/>
                <w:color w:val="000000"/>
                <w:sz w:val="24"/>
                <w:szCs w:val="24"/>
                <w:u w:val="none"/>
              </w:rPr>
            </w:pPr>
          </w:p>
        </w:tc>
        <w:tc>
          <w:tcPr>
            <w:tcW w:w="1649"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043" w:type="dxa"/>
            <w:vAlign w:val="center"/>
          </w:tcPr>
          <w:p>
            <w:pPr>
              <w:rPr>
                <w:rFonts w:hint="eastAsia" w:ascii="宋体" w:hAnsi="宋体" w:eastAsia="宋体" w:cs="宋体"/>
                <w:i w:val="0"/>
                <w:color w:val="000000"/>
                <w:sz w:val="24"/>
                <w:szCs w:val="24"/>
                <w:u w:val="none"/>
              </w:rPr>
            </w:pPr>
          </w:p>
        </w:tc>
        <w:tc>
          <w:tcPr>
            <w:tcW w:w="1011" w:type="dxa"/>
            <w:vAlign w:val="center"/>
          </w:tcPr>
          <w:p>
            <w:pPr>
              <w:rPr>
                <w:rFonts w:hint="eastAsia" w:ascii="宋体" w:hAnsi="宋体" w:eastAsia="宋体" w:cs="宋体"/>
                <w:i w:val="0"/>
                <w:color w:val="000000"/>
                <w:sz w:val="24"/>
                <w:szCs w:val="24"/>
                <w:u w:val="none"/>
              </w:rPr>
            </w:pPr>
          </w:p>
        </w:tc>
        <w:tc>
          <w:tcPr>
            <w:tcW w:w="1010" w:type="dxa"/>
            <w:vAlign w:val="center"/>
          </w:tcPr>
          <w:p>
            <w:pPr>
              <w:rPr>
                <w:rFonts w:hint="eastAsia" w:ascii="宋体" w:hAnsi="宋体" w:eastAsia="宋体" w:cs="宋体"/>
                <w:i w:val="0"/>
                <w:color w:val="000000"/>
                <w:sz w:val="24"/>
                <w:szCs w:val="24"/>
                <w:u w:val="none"/>
              </w:rPr>
            </w:pPr>
          </w:p>
        </w:tc>
        <w:tc>
          <w:tcPr>
            <w:tcW w:w="818" w:type="dxa"/>
            <w:vAlign w:val="center"/>
          </w:tcPr>
          <w:p>
            <w:pPr>
              <w:rPr>
                <w:rFonts w:hint="eastAsia" w:ascii="宋体" w:hAnsi="宋体" w:eastAsia="宋体" w:cs="宋体"/>
                <w:i w:val="0"/>
                <w:color w:val="000000"/>
                <w:sz w:val="24"/>
                <w:szCs w:val="24"/>
                <w:u w:val="none"/>
              </w:rPr>
            </w:pPr>
          </w:p>
        </w:tc>
        <w:tc>
          <w:tcPr>
            <w:tcW w:w="1010" w:type="dxa"/>
            <w:vAlign w:val="center"/>
          </w:tcPr>
          <w:p>
            <w:pPr>
              <w:rPr>
                <w:rFonts w:hint="eastAsia" w:ascii="宋体" w:hAnsi="宋体" w:eastAsia="宋体" w:cs="宋体"/>
                <w:i w:val="0"/>
                <w:color w:val="000000"/>
                <w:sz w:val="24"/>
                <w:szCs w:val="24"/>
                <w:u w:val="none"/>
              </w:rPr>
            </w:pPr>
          </w:p>
        </w:tc>
        <w:tc>
          <w:tcPr>
            <w:tcW w:w="1313" w:type="dxa"/>
            <w:vAlign w:val="center"/>
          </w:tcPr>
          <w:p>
            <w:pPr>
              <w:rPr>
                <w:rFonts w:hint="eastAsia" w:ascii="宋体" w:hAnsi="宋体" w:eastAsia="宋体" w:cs="宋体"/>
                <w:i w:val="0"/>
                <w:color w:val="000000"/>
                <w:sz w:val="24"/>
                <w:szCs w:val="24"/>
                <w:u w:val="none"/>
              </w:rPr>
            </w:pPr>
          </w:p>
        </w:tc>
        <w:tc>
          <w:tcPr>
            <w:tcW w:w="805" w:type="dxa"/>
            <w:vAlign w:val="center"/>
          </w:tcPr>
          <w:p>
            <w:pPr>
              <w:rPr>
                <w:rFonts w:hint="eastAsia" w:ascii="宋体" w:hAnsi="宋体" w:eastAsia="宋体" w:cs="宋体"/>
                <w:i w:val="0"/>
                <w:color w:val="000000"/>
                <w:sz w:val="24"/>
                <w:szCs w:val="24"/>
                <w:u w:val="none"/>
              </w:rPr>
            </w:pPr>
          </w:p>
        </w:tc>
        <w:tc>
          <w:tcPr>
            <w:tcW w:w="1010" w:type="dxa"/>
            <w:vAlign w:val="center"/>
          </w:tcPr>
          <w:p>
            <w:pPr>
              <w:rPr>
                <w:rFonts w:hint="eastAsia" w:ascii="宋体" w:hAnsi="宋体" w:eastAsia="宋体" w:cs="宋体"/>
                <w:i w:val="0"/>
                <w:color w:val="000000"/>
                <w:sz w:val="24"/>
                <w:szCs w:val="24"/>
                <w:u w:val="none"/>
              </w:rPr>
            </w:pPr>
          </w:p>
        </w:tc>
        <w:tc>
          <w:tcPr>
            <w:tcW w:w="1649"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669" w:type="dxa"/>
            <w:gridSpan w:val="9"/>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主要负责人安全生产培训教育档案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34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职称</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所学专业</w:t>
            </w: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    历</w:t>
            </w: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安全培训证书编号</w:t>
            </w:r>
          </w:p>
        </w:tc>
        <w:tc>
          <w:tcPr>
            <w:tcW w:w="2838" w:type="dxa"/>
            <w:gridSpan w:val="3"/>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有效期起止</w:t>
            </w: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restart"/>
            <w:tcBorders>
              <w:top w:val="single" w:color="000000" w:sz="4" w:space="0"/>
              <w:left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参加安全培训情况</w:t>
            </w:r>
          </w:p>
          <w:p>
            <w:pPr>
              <w:ind w:left="0" w:leftChars="0" w:firstLine="0" w:firstLineChars="0"/>
              <w:jc w:val="both"/>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学习时间</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培训课程名称</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课时数</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成绩</w:t>
            </w:r>
          </w:p>
        </w:tc>
        <w:tc>
          <w:tcPr>
            <w:tcW w:w="16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授课教师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43" w:type="dxa"/>
            <w:vMerge w:val="continue"/>
            <w:tcBorders>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14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诚信承诺及本人签字</w:t>
            </w:r>
          </w:p>
        </w:tc>
        <w:tc>
          <w:tcPr>
            <w:tcW w:w="8626" w:type="dxa"/>
            <w:gridSpan w:val="8"/>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r>
              <w:rPr>
                <w:rFonts w:hint="eastAsia" w:ascii="宋体" w:hAnsi="宋体" w:eastAsia="宋体" w:cs="宋体"/>
                <w:i w:val="0"/>
                <w:color w:val="000000"/>
                <w:kern w:val="0"/>
                <w:sz w:val="32"/>
                <w:szCs w:val="32"/>
                <w:u w:val="none"/>
                <w:lang w:val="en-US" w:eastAsia="zh-CN" w:bidi="ar"/>
              </w:rPr>
              <w:br w:type="textWrapping"/>
            </w:r>
            <w:r>
              <w:rPr>
                <w:rFonts w:hint="eastAsia" w:ascii="宋体" w:hAnsi="宋体" w:eastAsia="宋体" w:cs="宋体"/>
                <w:i w:val="0"/>
                <w:color w:val="000000"/>
                <w:kern w:val="0"/>
                <w:sz w:val="32"/>
                <w:szCs w:val="32"/>
                <w:u w:val="none"/>
                <w:lang w:val="en-US" w:eastAsia="zh-CN" w:bidi="ar"/>
              </w:rPr>
              <w:t xml:space="preserve">    本人严格按照国家有关安全生产法律、规章接受安全培训、教育并如实记录，自愿承担弄虚作假及不诚信守法的法律责任。</w:t>
            </w:r>
            <w:r>
              <w:rPr>
                <w:rFonts w:hint="eastAsia" w:ascii="宋体" w:hAnsi="宋体" w:eastAsia="宋体" w:cs="宋体"/>
                <w:i w:val="0"/>
                <w:color w:val="000000"/>
                <w:kern w:val="0"/>
                <w:sz w:val="32"/>
                <w:szCs w:val="32"/>
                <w:u w:val="none"/>
                <w:lang w:val="en-US" w:eastAsia="zh-CN" w:bidi="ar"/>
              </w:rPr>
              <w:br w:type="textWrapping"/>
            </w:r>
            <w:r>
              <w:rPr>
                <w:rFonts w:hint="eastAsia" w:ascii="宋体" w:hAnsi="宋体" w:eastAsia="宋体" w:cs="宋体"/>
                <w:i w:val="0"/>
                <w:color w:val="000000"/>
                <w:kern w:val="0"/>
                <w:sz w:val="32"/>
                <w:szCs w:val="32"/>
                <w:u w:val="none"/>
                <w:lang w:val="en-US" w:eastAsia="zh-CN" w:bidi="ar"/>
              </w:rPr>
              <w:t xml:space="preserve">                        承诺人签名：</w:t>
            </w:r>
            <w:r>
              <w:rPr>
                <w:rFonts w:hint="eastAsia" w:ascii="宋体" w:hAnsi="宋体" w:eastAsia="宋体" w:cs="宋体"/>
                <w:i w:val="0"/>
                <w:color w:val="000000"/>
                <w:kern w:val="0"/>
                <w:sz w:val="32"/>
                <w:szCs w:val="32"/>
                <w:u w:val="none"/>
                <w:lang w:val="en-US" w:eastAsia="zh-CN" w:bidi="ar"/>
              </w:rPr>
              <w:br w:type="textWrapping"/>
            </w:r>
            <w:r>
              <w:rPr>
                <w:rFonts w:hint="eastAsia" w:ascii="宋体" w:hAnsi="宋体" w:eastAsia="宋体" w:cs="宋体"/>
                <w:i w:val="0"/>
                <w:color w:val="000000"/>
                <w:kern w:val="0"/>
                <w:sz w:val="32"/>
                <w:szCs w:val="32"/>
                <w:u w:val="none"/>
                <w:lang w:val="en-US" w:eastAsia="zh-CN" w:bidi="ar"/>
              </w:rPr>
              <w:t xml:space="preserve">                          承诺时间：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8626" w:type="dxa"/>
            <w:gridSpan w:val="8"/>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8626" w:type="dxa"/>
            <w:gridSpan w:val="8"/>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8"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8626" w:type="dxa"/>
            <w:gridSpan w:val="8"/>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69" w:type="dxa"/>
            <w:gridSpan w:val="9"/>
            <w:vMerge w:val="restart"/>
            <w:tcBorders>
              <w:top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备注：此表的填报人员为安全生产管理机构负责人（没有安全生产管理机构的，填报人员为专（兼）职安全生产管理人员），诚信承诺由安全教育、培训学员本人签名。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9669" w:type="dxa"/>
            <w:gridSpan w:val="9"/>
            <w:vMerge w:val="continue"/>
            <w:tcBorders>
              <w:top w:val="single" w:color="000000" w:sz="4" w:space="0"/>
            </w:tcBorders>
            <w:vAlign w:val="center"/>
          </w:tcPr>
          <w:p>
            <w:pPr>
              <w:jc w:val="left"/>
              <w:rPr>
                <w:rFonts w:hint="eastAsia" w:ascii="宋体" w:hAnsi="宋体" w:eastAsia="宋体" w:cs="宋体"/>
                <w:i w:val="0"/>
                <w:color w:val="000000"/>
                <w:sz w:val="24"/>
                <w:szCs w:val="24"/>
                <w:u w:val="none"/>
              </w:rPr>
            </w:pPr>
          </w:p>
        </w:tc>
      </w:tr>
    </w:tbl>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sectPr>
          <w:pgSz w:w="11906" w:h="16838"/>
          <w:pgMar w:top="1440" w:right="1797" w:bottom="1440" w:left="1797" w:header="851" w:footer="992" w:gutter="0"/>
          <w:cols w:space="720" w:num="1"/>
          <w:rtlGutter w:val="0"/>
          <w:docGrid w:type="lines" w:linePitch="319" w:charSpace="0"/>
        </w:sectPr>
      </w:pPr>
    </w:p>
    <w:tbl>
      <w:tblPr>
        <w:tblStyle w:val="7"/>
        <w:tblW w:w="153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4"/>
        <w:gridCol w:w="1079"/>
        <w:gridCol w:w="4064"/>
        <w:gridCol w:w="3450"/>
        <w:gridCol w:w="1515"/>
        <w:gridCol w:w="1740"/>
        <w:gridCol w:w="1079"/>
        <w:gridCol w:w="764"/>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151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附件3-1</w:t>
            </w:r>
          </w:p>
        </w:tc>
        <w:tc>
          <w:tcPr>
            <w:tcW w:w="4064" w:type="dxa"/>
            <w:vAlign w:val="center"/>
          </w:tcPr>
          <w:p>
            <w:pPr>
              <w:rPr>
                <w:rFonts w:hint="eastAsia" w:ascii="宋体" w:hAnsi="宋体" w:eastAsia="宋体" w:cs="宋体"/>
                <w:i w:val="0"/>
                <w:color w:val="000000"/>
                <w:sz w:val="22"/>
                <w:szCs w:val="22"/>
                <w:u w:val="none"/>
              </w:rPr>
            </w:pPr>
          </w:p>
        </w:tc>
        <w:tc>
          <w:tcPr>
            <w:tcW w:w="3450" w:type="dxa"/>
            <w:vAlign w:val="center"/>
          </w:tcPr>
          <w:p>
            <w:pPr>
              <w:rPr>
                <w:rFonts w:hint="eastAsia" w:ascii="宋体" w:hAnsi="宋体" w:eastAsia="宋体" w:cs="宋体"/>
                <w:i w:val="0"/>
                <w:color w:val="000000"/>
                <w:sz w:val="22"/>
                <w:szCs w:val="22"/>
                <w:u w:val="none"/>
              </w:rPr>
            </w:pPr>
          </w:p>
        </w:tc>
        <w:tc>
          <w:tcPr>
            <w:tcW w:w="1515" w:type="dxa"/>
            <w:vAlign w:val="center"/>
          </w:tcPr>
          <w:p>
            <w:pPr>
              <w:rPr>
                <w:rFonts w:hint="eastAsia" w:ascii="宋体" w:hAnsi="宋体" w:eastAsia="宋体" w:cs="宋体"/>
                <w:i w:val="0"/>
                <w:color w:val="000000"/>
                <w:sz w:val="22"/>
                <w:szCs w:val="22"/>
                <w:u w:val="none"/>
              </w:rPr>
            </w:pPr>
          </w:p>
        </w:tc>
        <w:tc>
          <w:tcPr>
            <w:tcW w:w="1740" w:type="dxa"/>
            <w:vAlign w:val="center"/>
          </w:tcPr>
          <w:p>
            <w:pPr>
              <w:rPr>
                <w:rFonts w:hint="eastAsia" w:ascii="宋体" w:hAnsi="宋体" w:eastAsia="宋体" w:cs="宋体"/>
                <w:i w:val="0"/>
                <w:color w:val="000000"/>
                <w:sz w:val="22"/>
                <w:szCs w:val="22"/>
                <w:u w:val="none"/>
              </w:rPr>
            </w:pPr>
          </w:p>
        </w:tc>
        <w:tc>
          <w:tcPr>
            <w:tcW w:w="1079" w:type="dxa"/>
            <w:vAlign w:val="center"/>
          </w:tcPr>
          <w:p>
            <w:pPr>
              <w:rPr>
                <w:rFonts w:hint="eastAsia" w:ascii="宋体" w:hAnsi="宋体" w:eastAsia="宋体" w:cs="宋体"/>
                <w:i w:val="0"/>
                <w:color w:val="000000"/>
                <w:sz w:val="22"/>
                <w:szCs w:val="22"/>
                <w:u w:val="none"/>
              </w:rPr>
            </w:pPr>
          </w:p>
        </w:tc>
        <w:tc>
          <w:tcPr>
            <w:tcW w:w="764" w:type="dxa"/>
            <w:vAlign w:val="center"/>
          </w:tcPr>
          <w:p>
            <w:pPr>
              <w:rPr>
                <w:rFonts w:hint="eastAsia" w:ascii="宋体" w:hAnsi="宋体" w:eastAsia="宋体" w:cs="宋体"/>
                <w:i w:val="0"/>
                <w:color w:val="000000"/>
                <w:sz w:val="22"/>
                <w:szCs w:val="22"/>
                <w:u w:val="none"/>
              </w:rPr>
            </w:pPr>
          </w:p>
        </w:tc>
        <w:tc>
          <w:tcPr>
            <w:tcW w:w="119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5324" w:type="dxa"/>
            <w:gridSpan w:val="9"/>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安全生产管理人员安全生产培训教育记录表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5324" w:type="dxa"/>
            <w:gridSpan w:val="9"/>
            <w:tcBorders>
              <w:bottom w:val="single" w:color="000000" w:sz="4" w:space="0"/>
            </w:tcBorders>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 xml:space="preserve">填报人员：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 名</w:t>
            </w: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培训单位</w:t>
            </w:r>
          </w:p>
        </w:tc>
        <w:tc>
          <w:tcPr>
            <w:tcW w:w="3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教育和培训内容</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课程起止时间</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发证单位及证书编号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有效期起止时间</w:t>
            </w: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健康状况</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0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0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0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0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40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324" w:type="dxa"/>
            <w:gridSpan w:val="9"/>
            <w:vMerge w:val="restart"/>
            <w:tcBorders>
              <w:top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1.此表的填报人员为安全生产管理机构负责人（没有安全生产管理机构的，填报人员为专（兼）职安全生产管理人员）。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2.高危行业安全生产管理人员的考核合格证发证单位为省安全监管局或设区市（韩城市、西咸新区）安全监管局。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3.一般行业安全生产管理人员的培训合格证书发证单位为具备安全培训条件的生产经营单位或者是陕西省安全生产监督管理局官网上公布的安全培训机构。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4.填写不下的内容可自行续页。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324" w:type="dxa"/>
            <w:gridSpan w:val="9"/>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324" w:type="dxa"/>
            <w:gridSpan w:val="9"/>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324" w:type="dxa"/>
            <w:gridSpan w:val="9"/>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15324" w:type="dxa"/>
            <w:gridSpan w:val="9"/>
            <w:vMerge w:val="continue"/>
            <w:tcBorders>
              <w:top w:val="single" w:color="000000" w:sz="4" w:space="0"/>
            </w:tcBorders>
            <w:vAlign w:val="top"/>
          </w:tcPr>
          <w:p>
            <w:pPr>
              <w:jc w:val="left"/>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sectPr>
          <w:pgSz w:w="16838" w:h="11906" w:orient="landscape"/>
          <w:pgMar w:top="1797" w:right="1440" w:bottom="1797" w:left="1440" w:header="851" w:footer="992" w:gutter="0"/>
          <w:cols w:space="720" w:num="1"/>
          <w:rtlGutter w:val="0"/>
          <w:docGrid w:type="lines" w:linePitch="319" w:charSpace="0"/>
        </w:sectPr>
      </w:pPr>
    </w:p>
    <w:tbl>
      <w:tblPr>
        <w:tblStyle w:val="7"/>
        <w:tblW w:w="96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4"/>
        <w:gridCol w:w="1011"/>
        <w:gridCol w:w="1011"/>
        <w:gridCol w:w="819"/>
        <w:gridCol w:w="1011"/>
        <w:gridCol w:w="1314"/>
        <w:gridCol w:w="804"/>
        <w:gridCol w:w="1010"/>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44" w:type="dxa"/>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附件3-2</w:t>
            </w:r>
          </w:p>
        </w:tc>
        <w:tc>
          <w:tcPr>
            <w:tcW w:w="1011"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819"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1314" w:type="dxa"/>
            <w:vAlign w:val="center"/>
          </w:tcPr>
          <w:p>
            <w:pPr>
              <w:rPr>
                <w:rFonts w:hint="eastAsia" w:ascii="宋体" w:hAnsi="宋体" w:eastAsia="宋体" w:cs="宋体"/>
                <w:i w:val="0"/>
                <w:color w:val="000000"/>
                <w:sz w:val="22"/>
                <w:szCs w:val="22"/>
                <w:u w:val="none"/>
              </w:rPr>
            </w:pPr>
          </w:p>
        </w:tc>
        <w:tc>
          <w:tcPr>
            <w:tcW w:w="804" w:type="dxa"/>
            <w:vAlign w:val="center"/>
          </w:tcPr>
          <w:p>
            <w:pPr>
              <w:rPr>
                <w:rFonts w:hint="eastAsia" w:ascii="宋体" w:hAnsi="宋体" w:eastAsia="宋体" w:cs="宋体"/>
                <w:i w:val="0"/>
                <w:color w:val="000000"/>
                <w:sz w:val="22"/>
                <w:szCs w:val="22"/>
                <w:u w:val="none"/>
              </w:rPr>
            </w:pPr>
          </w:p>
        </w:tc>
        <w:tc>
          <w:tcPr>
            <w:tcW w:w="1010" w:type="dxa"/>
            <w:vAlign w:val="center"/>
          </w:tcPr>
          <w:p>
            <w:pPr>
              <w:rPr>
                <w:rFonts w:hint="eastAsia" w:ascii="宋体" w:hAnsi="宋体" w:eastAsia="宋体" w:cs="宋体"/>
                <w:i w:val="0"/>
                <w:color w:val="000000"/>
                <w:sz w:val="22"/>
                <w:szCs w:val="22"/>
                <w:u w:val="none"/>
              </w:rPr>
            </w:pPr>
          </w:p>
        </w:tc>
        <w:tc>
          <w:tcPr>
            <w:tcW w:w="1647"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44"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819"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1314" w:type="dxa"/>
            <w:vAlign w:val="center"/>
          </w:tcPr>
          <w:p>
            <w:pPr>
              <w:rPr>
                <w:rFonts w:hint="eastAsia" w:ascii="宋体" w:hAnsi="宋体" w:eastAsia="宋体" w:cs="宋体"/>
                <w:i w:val="0"/>
                <w:color w:val="000000"/>
                <w:sz w:val="22"/>
                <w:szCs w:val="22"/>
                <w:u w:val="none"/>
              </w:rPr>
            </w:pPr>
          </w:p>
        </w:tc>
        <w:tc>
          <w:tcPr>
            <w:tcW w:w="804" w:type="dxa"/>
            <w:vAlign w:val="center"/>
          </w:tcPr>
          <w:p>
            <w:pPr>
              <w:rPr>
                <w:rFonts w:hint="eastAsia" w:ascii="宋体" w:hAnsi="宋体" w:eastAsia="宋体" w:cs="宋体"/>
                <w:i w:val="0"/>
                <w:color w:val="000000"/>
                <w:sz w:val="22"/>
                <w:szCs w:val="22"/>
                <w:u w:val="none"/>
              </w:rPr>
            </w:pPr>
          </w:p>
        </w:tc>
        <w:tc>
          <w:tcPr>
            <w:tcW w:w="1010" w:type="dxa"/>
            <w:vAlign w:val="center"/>
          </w:tcPr>
          <w:p>
            <w:pPr>
              <w:rPr>
                <w:rFonts w:hint="eastAsia" w:ascii="宋体" w:hAnsi="宋体" w:eastAsia="宋体" w:cs="宋体"/>
                <w:i w:val="0"/>
                <w:color w:val="000000"/>
                <w:sz w:val="22"/>
                <w:szCs w:val="22"/>
                <w:u w:val="none"/>
              </w:rPr>
            </w:pPr>
          </w:p>
        </w:tc>
        <w:tc>
          <w:tcPr>
            <w:tcW w:w="1647" w:type="dxa"/>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9671" w:type="dxa"/>
            <w:gridSpan w:val="9"/>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安全生产管理人员安全生产培训教育档案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20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346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w:t>
            </w:r>
          </w:p>
        </w:tc>
        <w:tc>
          <w:tcPr>
            <w:tcW w:w="13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385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所学专业</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    历</w:t>
            </w:r>
          </w:p>
        </w:tc>
        <w:tc>
          <w:tcPr>
            <w:tcW w:w="385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0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安全培训证书编号</w:t>
            </w:r>
          </w:p>
        </w:tc>
        <w:tc>
          <w:tcPr>
            <w:tcW w:w="2841" w:type="dxa"/>
            <w:gridSpan w:val="3"/>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有效期起止</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参加安全培训情况</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学习时间</w:t>
            </w:r>
          </w:p>
        </w:tc>
        <w:tc>
          <w:tcPr>
            <w:tcW w:w="10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培训课程名称</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课时数</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成绩</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授课教师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1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诚信承诺及本人签字</w:t>
            </w:r>
          </w:p>
        </w:tc>
        <w:tc>
          <w:tcPr>
            <w:tcW w:w="8627" w:type="dxa"/>
            <w:gridSpan w:val="8"/>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本人严格按照国家有关安全生产法律、规章接受安全培训、教育并如实记录，自愿承担弄虚作假及不诚信守法的法律责任。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承诺人签名：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承诺时间：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627" w:type="dxa"/>
            <w:gridSpan w:val="8"/>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627" w:type="dxa"/>
            <w:gridSpan w:val="8"/>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627" w:type="dxa"/>
            <w:gridSpan w:val="8"/>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71" w:type="dxa"/>
            <w:gridSpan w:val="9"/>
            <w:vMerge w:val="restart"/>
            <w:tcBorders>
              <w:top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备注：此表的填报人员为安全生产管理机构负责人（没有安全生产管理机构的，填报人员为专（兼）职安全生产管理人员），诚信承诺由安全教育、培训学员本人签名。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71" w:type="dxa"/>
            <w:gridSpan w:val="9"/>
            <w:vMerge w:val="continue"/>
            <w:tcBorders>
              <w:top w:val="single" w:color="000000" w:sz="4" w:space="0"/>
            </w:tcBorders>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044"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819" w:type="dxa"/>
            <w:vAlign w:val="center"/>
          </w:tcPr>
          <w:p>
            <w:pPr>
              <w:rPr>
                <w:rFonts w:hint="eastAsia" w:ascii="宋体" w:hAnsi="宋体" w:eastAsia="宋体" w:cs="宋体"/>
                <w:i w:val="0"/>
                <w:color w:val="000000"/>
                <w:sz w:val="22"/>
                <w:szCs w:val="22"/>
                <w:u w:val="none"/>
              </w:rPr>
            </w:pPr>
          </w:p>
        </w:tc>
        <w:tc>
          <w:tcPr>
            <w:tcW w:w="1011" w:type="dxa"/>
            <w:vAlign w:val="center"/>
          </w:tcPr>
          <w:p>
            <w:pPr>
              <w:rPr>
                <w:rFonts w:hint="eastAsia" w:ascii="宋体" w:hAnsi="宋体" w:eastAsia="宋体" w:cs="宋体"/>
                <w:i w:val="0"/>
                <w:color w:val="000000"/>
                <w:sz w:val="22"/>
                <w:szCs w:val="22"/>
                <w:u w:val="none"/>
              </w:rPr>
            </w:pPr>
          </w:p>
        </w:tc>
        <w:tc>
          <w:tcPr>
            <w:tcW w:w="1314" w:type="dxa"/>
            <w:vAlign w:val="center"/>
          </w:tcPr>
          <w:p>
            <w:pPr>
              <w:rPr>
                <w:rFonts w:hint="eastAsia" w:ascii="宋体" w:hAnsi="宋体" w:eastAsia="宋体" w:cs="宋体"/>
                <w:i w:val="0"/>
                <w:color w:val="000000"/>
                <w:sz w:val="22"/>
                <w:szCs w:val="22"/>
                <w:u w:val="none"/>
              </w:rPr>
            </w:pPr>
          </w:p>
        </w:tc>
        <w:tc>
          <w:tcPr>
            <w:tcW w:w="804" w:type="dxa"/>
            <w:vAlign w:val="center"/>
          </w:tcPr>
          <w:p>
            <w:pPr>
              <w:rPr>
                <w:rFonts w:hint="eastAsia" w:ascii="宋体" w:hAnsi="宋体" w:eastAsia="宋体" w:cs="宋体"/>
                <w:i w:val="0"/>
                <w:color w:val="000000"/>
                <w:sz w:val="22"/>
                <w:szCs w:val="22"/>
                <w:u w:val="none"/>
              </w:rPr>
            </w:pPr>
          </w:p>
        </w:tc>
        <w:tc>
          <w:tcPr>
            <w:tcW w:w="1010" w:type="dxa"/>
            <w:vAlign w:val="center"/>
          </w:tcPr>
          <w:p>
            <w:pPr>
              <w:rPr>
                <w:rFonts w:hint="eastAsia" w:ascii="宋体" w:hAnsi="宋体" w:eastAsia="宋体" w:cs="宋体"/>
                <w:i w:val="0"/>
                <w:color w:val="000000"/>
                <w:sz w:val="22"/>
                <w:szCs w:val="22"/>
                <w:u w:val="none"/>
              </w:rPr>
            </w:pPr>
          </w:p>
        </w:tc>
        <w:tc>
          <w:tcPr>
            <w:tcW w:w="1647" w:type="dxa"/>
            <w:vAlign w:val="center"/>
          </w:tcPr>
          <w:p>
            <w:pPr>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both"/>
        <w:rPr>
          <w:rFonts w:hint="eastAsia" w:ascii="BatangChe" w:hAnsi="BatangChe" w:eastAsia="仿宋_GB2312" w:cs="仿宋_GB2312"/>
          <w:sz w:val="32"/>
          <w:szCs w:val="32"/>
        </w:rPr>
        <w:sectPr>
          <w:pgSz w:w="11906" w:h="16838"/>
          <w:pgMar w:top="1440" w:right="1797" w:bottom="1440" w:left="1797" w:header="851" w:footer="992" w:gutter="0"/>
          <w:cols w:space="720" w:num="1"/>
          <w:rtlGutter w:val="0"/>
          <w:docGrid w:type="lines" w:linePitch="319" w:charSpace="0"/>
        </w:sectPr>
      </w:pPr>
    </w:p>
    <w:tbl>
      <w:tblPr>
        <w:tblStyle w:val="7"/>
        <w:tblW w:w="16371" w:type="dxa"/>
        <w:jc w:val="center"/>
        <w:tblInd w:w="-17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7"/>
        <w:gridCol w:w="1013"/>
        <w:gridCol w:w="2197"/>
        <w:gridCol w:w="1196"/>
        <w:gridCol w:w="1408"/>
        <w:gridCol w:w="3155"/>
        <w:gridCol w:w="1422"/>
        <w:gridCol w:w="1634"/>
        <w:gridCol w:w="1013"/>
        <w:gridCol w:w="1027"/>
        <w:gridCol w:w="88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jc w:val="center"/>
        </w:trPr>
        <w:tc>
          <w:tcPr>
            <w:tcW w:w="142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附件4-1</w:t>
            </w:r>
          </w:p>
        </w:tc>
        <w:tc>
          <w:tcPr>
            <w:tcW w:w="2197" w:type="dxa"/>
            <w:vAlign w:val="center"/>
          </w:tcPr>
          <w:p>
            <w:pPr>
              <w:rPr>
                <w:rFonts w:hint="eastAsia" w:ascii="宋体" w:hAnsi="宋体" w:eastAsia="宋体" w:cs="宋体"/>
                <w:i w:val="0"/>
                <w:color w:val="000000"/>
                <w:sz w:val="22"/>
                <w:szCs w:val="22"/>
                <w:u w:val="none"/>
              </w:rPr>
            </w:pPr>
          </w:p>
        </w:tc>
        <w:tc>
          <w:tcPr>
            <w:tcW w:w="1196" w:type="dxa"/>
            <w:vAlign w:val="center"/>
          </w:tcPr>
          <w:p>
            <w:pPr>
              <w:rPr>
                <w:rFonts w:hint="eastAsia" w:ascii="宋体" w:hAnsi="宋体" w:eastAsia="宋体" w:cs="宋体"/>
                <w:i w:val="0"/>
                <w:color w:val="000000"/>
                <w:sz w:val="22"/>
                <w:szCs w:val="22"/>
                <w:u w:val="none"/>
              </w:rPr>
            </w:pPr>
          </w:p>
        </w:tc>
        <w:tc>
          <w:tcPr>
            <w:tcW w:w="1408" w:type="dxa"/>
            <w:vAlign w:val="center"/>
          </w:tcPr>
          <w:p>
            <w:pPr>
              <w:rPr>
                <w:rFonts w:hint="eastAsia" w:ascii="宋体" w:hAnsi="宋体" w:eastAsia="宋体" w:cs="宋体"/>
                <w:i w:val="0"/>
                <w:color w:val="000000"/>
                <w:sz w:val="22"/>
                <w:szCs w:val="22"/>
                <w:u w:val="none"/>
              </w:rPr>
            </w:pPr>
          </w:p>
        </w:tc>
        <w:tc>
          <w:tcPr>
            <w:tcW w:w="3155" w:type="dxa"/>
            <w:vAlign w:val="center"/>
          </w:tcPr>
          <w:p>
            <w:pPr>
              <w:rPr>
                <w:rFonts w:hint="eastAsia" w:ascii="宋体" w:hAnsi="宋体" w:eastAsia="宋体" w:cs="宋体"/>
                <w:i w:val="0"/>
                <w:color w:val="000000"/>
                <w:sz w:val="22"/>
                <w:szCs w:val="22"/>
                <w:u w:val="none"/>
              </w:rPr>
            </w:pPr>
          </w:p>
        </w:tc>
        <w:tc>
          <w:tcPr>
            <w:tcW w:w="1422" w:type="dxa"/>
            <w:vAlign w:val="center"/>
          </w:tcPr>
          <w:p>
            <w:pPr>
              <w:rPr>
                <w:rFonts w:hint="eastAsia" w:ascii="宋体" w:hAnsi="宋体" w:eastAsia="宋体" w:cs="宋体"/>
                <w:i w:val="0"/>
                <w:color w:val="000000"/>
                <w:sz w:val="22"/>
                <w:szCs w:val="22"/>
                <w:u w:val="none"/>
              </w:rPr>
            </w:pPr>
          </w:p>
        </w:tc>
        <w:tc>
          <w:tcPr>
            <w:tcW w:w="1634" w:type="dxa"/>
            <w:vAlign w:val="center"/>
          </w:tcPr>
          <w:p>
            <w:pPr>
              <w:rPr>
                <w:rFonts w:hint="eastAsia" w:ascii="宋体" w:hAnsi="宋体" w:eastAsia="宋体" w:cs="宋体"/>
                <w:i w:val="0"/>
                <w:color w:val="000000"/>
                <w:sz w:val="22"/>
                <w:szCs w:val="22"/>
                <w:u w:val="none"/>
              </w:rPr>
            </w:pPr>
          </w:p>
        </w:tc>
        <w:tc>
          <w:tcPr>
            <w:tcW w:w="1013" w:type="dxa"/>
            <w:vAlign w:val="center"/>
          </w:tcPr>
          <w:p>
            <w:pPr>
              <w:rPr>
                <w:rFonts w:hint="eastAsia" w:ascii="宋体" w:hAnsi="宋体" w:eastAsia="宋体" w:cs="宋体"/>
                <w:i w:val="0"/>
                <w:color w:val="000000"/>
                <w:sz w:val="22"/>
                <w:szCs w:val="22"/>
                <w:u w:val="none"/>
              </w:rPr>
            </w:pPr>
          </w:p>
        </w:tc>
        <w:tc>
          <w:tcPr>
            <w:tcW w:w="1027" w:type="dxa"/>
            <w:vAlign w:val="center"/>
          </w:tcPr>
          <w:p>
            <w:pPr>
              <w:rPr>
                <w:rFonts w:hint="eastAsia" w:ascii="宋体" w:hAnsi="宋体" w:eastAsia="宋体" w:cs="宋体"/>
                <w:i w:val="0"/>
                <w:color w:val="000000"/>
                <w:sz w:val="22"/>
                <w:szCs w:val="22"/>
                <w:u w:val="none"/>
              </w:rPr>
            </w:pPr>
          </w:p>
        </w:tc>
        <w:tc>
          <w:tcPr>
            <w:tcW w:w="886" w:type="dxa"/>
            <w:vAlign w:val="center"/>
          </w:tcPr>
          <w:p>
            <w:pPr>
              <w:rPr>
                <w:rFonts w:hint="eastAsia" w:ascii="宋体" w:hAnsi="宋体" w:eastAsia="宋体" w:cs="宋体"/>
                <w:i w:val="0"/>
                <w:color w:val="000000"/>
                <w:sz w:val="22"/>
                <w:szCs w:val="22"/>
                <w:u w:val="none"/>
              </w:rPr>
            </w:pPr>
          </w:p>
        </w:tc>
        <w:tc>
          <w:tcPr>
            <w:tcW w:w="1013"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jc w:val="center"/>
        </w:trPr>
        <w:tc>
          <w:tcPr>
            <w:tcW w:w="407" w:type="dxa"/>
            <w:vAlign w:val="center"/>
          </w:tcPr>
          <w:p>
            <w:pPr>
              <w:rPr>
                <w:rFonts w:hint="eastAsia" w:ascii="宋体" w:hAnsi="宋体" w:eastAsia="宋体" w:cs="宋体"/>
                <w:i w:val="0"/>
                <w:color w:val="000000"/>
                <w:sz w:val="22"/>
                <w:szCs w:val="22"/>
                <w:u w:val="none"/>
              </w:rPr>
            </w:pPr>
          </w:p>
        </w:tc>
        <w:tc>
          <w:tcPr>
            <w:tcW w:w="15964" w:type="dxa"/>
            <w:gridSpan w:val="11"/>
            <w:tcBorders>
              <w:bottom w:val="single" w:color="000000" w:sz="4" w:space="0"/>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特种作业人员安全生产培训记录表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 名</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身份证号</w:t>
            </w:r>
          </w:p>
        </w:tc>
        <w:tc>
          <w:tcPr>
            <w:tcW w:w="1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w:t>
            </w:r>
          </w:p>
        </w:tc>
        <w:tc>
          <w:tcPr>
            <w:tcW w:w="14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培训单位</w:t>
            </w:r>
          </w:p>
        </w:tc>
        <w:tc>
          <w:tcPr>
            <w:tcW w:w="3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教育和培训内容</w:t>
            </w:r>
          </w:p>
        </w:tc>
        <w:tc>
          <w:tcPr>
            <w:tcW w:w="14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课程起止时间</w:t>
            </w:r>
          </w:p>
        </w:tc>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发证机关及证书编号</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有效期起止时间</w:t>
            </w:r>
          </w:p>
        </w:tc>
        <w:tc>
          <w:tcPr>
            <w:tcW w:w="1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复审时间</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健康状况</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3" w:hRule="atLeast"/>
          <w:jc w:val="center"/>
        </w:trPr>
        <w:tc>
          <w:tcPr>
            <w:tcW w:w="40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3155"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4"/>
                <w:szCs w:val="24"/>
                <w:u w:val="none"/>
              </w:rPr>
            </w:pP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sectPr>
          <w:pgSz w:w="16838" w:h="11906" w:orient="landscape"/>
          <w:pgMar w:top="1797" w:right="1440" w:bottom="1797" w:left="1440" w:header="851" w:footer="992" w:gutter="0"/>
          <w:cols w:space="720" w:num="1"/>
          <w:rtlGutter w:val="0"/>
          <w:docGrid w:type="lines" w:linePitch="319" w:charSpace="0"/>
        </w:sectPr>
      </w:pPr>
    </w:p>
    <w:tbl>
      <w:tblPr>
        <w:tblStyle w:val="7"/>
        <w:tblW w:w="99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9"/>
        <w:gridCol w:w="454"/>
        <w:gridCol w:w="550"/>
        <w:gridCol w:w="672"/>
        <w:gridCol w:w="591"/>
        <w:gridCol w:w="672"/>
        <w:gridCol w:w="451"/>
        <w:gridCol w:w="457"/>
        <w:gridCol w:w="447"/>
        <w:gridCol w:w="448"/>
        <w:gridCol w:w="448"/>
        <w:gridCol w:w="987"/>
        <w:gridCol w:w="448"/>
        <w:gridCol w:w="448"/>
        <w:gridCol w:w="1063"/>
        <w:gridCol w:w="686"/>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286" w:hRule="atLeast"/>
          <w:jc w:val="center"/>
        </w:trPr>
        <w:tc>
          <w:tcPr>
            <w:tcW w:w="94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附件4-2</w:t>
            </w:r>
          </w:p>
        </w:tc>
        <w:tc>
          <w:tcPr>
            <w:tcW w:w="550" w:type="dxa"/>
            <w:vAlign w:val="center"/>
          </w:tcPr>
          <w:p>
            <w:pPr>
              <w:rPr>
                <w:rFonts w:hint="eastAsia" w:ascii="宋体" w:hAnsi="宋体" w:eastAsia="宋体" w:cs="宋体"/>
                <w:i w:val="0"/>
                <w:color w:val="000000"/>
                <w:sz w:val="22"/>
                <w:szCs w:val="22"/>
                <w:u w:val="none"/>
              </w:rPr>
            </w:pPr>
          </w:p>
        </w:tc>
        <w:tc>
          <w:tcPr>
            <w:tcW w:w="672" w:type="dxa"/>
            <w:vAlign w:val="center"/>
          </w:tcPr>
          <w:p>
            <w:pPr>
              <w:rPr>
                <w:rFonts w:hint="eastAsia" w:ascii="宋体" w:hAnsi="宋体" w:eastAsia="宋体" w:cs="宋体"/>
                <w:i w:val="0"/>
                <w:color w:val="000000"/>
                <w:sz w:val="22"/>
                <w:szCs w:val="22"/>
                <w:u w:val="none"/>
              </w:rPr>
            </w:pPr>
          </w:p>
        </w:tc>
        <w:tc>
          <w:tcPr>
            <w:tcW w:w="591" w:type="dxa"/>
            <w:vAlign w:val="center"/>
          </w:tcPr>
          <w:p>
            <w:pPr>
              <w:rPr>
                <w:rFonts w:hint="eastAsia" w:ascii="宋体" w:hAnsi="宋体" w:eastAsia="宋体" w:cs="宋体"/>
                <w:i w:val="0"/>
                <w:color w:val="000000"/>
                <w:sz w:val="22"/>
                <w:szCs w:val="22"/>
                <w:u w:val="none"/>
              </w:rPr>
            </w:pPr>
          </w:p>
        </w:tc>
        <w:tc>
          <w:tcPr>
            <w:tcW w:w="672" w:type="dxa"/>
            <w:vAlign w:val="center"/>
          </w:tcPr>
          <w:p>
            <w:pPr>
              <w:rPr>
                <w:rFonts w:hint="eastAsia" w:ascii="宋体" w:hAnsi="宋体" w:eastAsia="宋体" w:cs="宋体"/>
                <w:i w:val="0"/>
                <w:color w:val="000000"/>
                <w:sz w:val="22"/>
                <w:szCs w:val="22"/>
                <w:u w:val="none"/>
              </w:rPr>
            </w:pPr>
          </w:p>
        </w:tc>
        <w:tc>
          <w:tcPr>
            <w:tcW w:w="908" w:type="dxa"/>
            <w:gridSpan w:val="2"/>
            <w:vAlign w:val="center"/>
          </w:tcPr>
          <w:p>
            <w:pPr>
              <w:rPr>
                <w:rFonts w:hint="eastAsia" w:ascii="宋体" w:hAnsi="宋体" w:eastAsia="宋体" w:cs="宋体"/>
                <w:i w:val="0"/>
                <w:color w:val="000000"/>
                <w:sz w:val="22"/>
                <w:szCs w:val="22"/>
                <w:u w:val="none"/>
              </w:rPr>
            </w:pPr>
          </w:p>
        </w:tc>
        <w:tc>
          <w:tcPr>
            <w:tcW w:w="895" w:type="dxa"/>
            <w:gridSpan w:val="2"/>
            <w:vAlign w:val="center"/>
          </w:tcPr>
          <w:p>
            <w:pPr>
              <w:rPr>
                <w:rFonts w:hint="eastAsia" w:ascii="宋体" w:hAnsi="宋体" w:eastAsia="宋体" w:cs="宋体"/>
                <w:i w:val="0"/>
                <w:color w:val="000000"/>
                <w:sz w:val="22"/>
                <w:szCs w:val="22"/>
                <w:u w:val="none"/>
              </w:rPr>
            </w:pPr>
          </w:p>
        </w:tc>
        <w:tc>
          <w:tcPr>
            <w:tcW w:w="1883" w:type="dxa"/>
            <w:gridSpan w:val="3"/>
            <w:vAlign w:val="center"/>
          </w:tcPr>
          <w:p>
            <w:pPr>
              <w:rPr>
                <w:rFonts w:hint="eastAsia" w:ascii="宋体" w:hAnsi="宋体" w:eastAsia="宋体" w:cs="宋体"/>
                <w:i w:val="0"/>
                <w:color w:val="000000"/>
                <w:sz w:val="22"/>
                <w:szCs w:val="22"/>
                <w:u w:val="none"/>
              </w:rPr>
            </w:pPr>
          </w:p>
        </w:tc>
        <w:tc>
          <w:tcPr>
            <w:tcW w:w="2197" w:type="dxa"/>
            <w:gridSpan w:val="3"/>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286" w:hRule="atLeast"/>
          <w:jc w:val="center"/>
        </w:trPr>
        <w:tc>
          <w:tcPr>
            <w:tcW w:w="943" w:type="dxa"/>
            <w:gridSpan w:val="2"/>
            <w:vAlign w:val="center"/>
          </w:tcPr>
          <w:p>
            <w:pPr>
              <w:rPr>
                <w:rFonts w:hint="eastAsia" w:ascii="宋体" w:hAnsi="宋体" w:eastAsia="宋体" w:cs="宋体"/>
                <w:i w:val="0"/>
                <w:color w:val="000000"/>
                <w:sz w:val="22"/>
                <w:szCs w:val="22"/>
                <w:u w:val="none"/>
              </w:rPr>
            </w:pPr>
          </w:p>
        </w:tc>
        <w:tc>
          <w:tcPr>
            <w:tcW w:w="550" w:type="dxa"/>
            <w:vAlign w:val="center"/>
          </w:tcPr>
          <w:p>
            <w:pPr>
              <w:rPr>
                <w:rFonts w:hint="eastAsia" w:ascii="宋体" w:hAnsi="宋体" w:eastAsia="宋体" w:cs="宋体"/>
                <w:i w:val="0"/>
                <w:color w:val="000000"/>
                <w:sz w:val="22"/>
                <w:szCs w:val="22"/>
                <w:u w:val="none"/>
              </w:rPr>
            </w:pPr>
          </w:p>
        </w:tc>
        <w:tc>
          <w:tcPr>
            <w:tcW w:w="672" w:type="dxa"/>
            <w:vAlign w:val="center"/>
          </w:tcPr>
          <w:p>
            <w:pPr>
              <w:rPr>
                <w:rFonts w:hint="eastAsia" w:ascii="宋体" w:hAnsi="宋体" w:eastAsia="宋体" w:cs="宋体"/>
                <w:i w:val="0"/>
                <w:color w:val="000000"/>
                <w:sz w:val="22"/>
                <w:szCs w:val="22"/>
                <w:u w:val="none"/>
              </w:rPr>
            </w:pPr>
          </w:p>
        </w:tc>
        <w:tc>
          <w:tcPr>
            <w:tcW w:w="591" w:type="dxa"/>
            <w:vAlign w:val="center"/>
          </w:tcPr>
          <w:p>
            <w:pPr>
              <w:rPr>
                <w:rFonts w:hint="eastAsia" w:ascii="宋体" w:hAnsi="宋体" w:eastAsia="宋体" w:cs="宋体"/>
                <w:i w:val="0"/>
                <w:color w:val="000000"/>
                <w:sz w:val="22"/>
                <w:szCs w:val="22"/>
                <w:u w:val="none"/>
              </w:rPr>
            </w:pPr>
          </w:p>
        </w:tc>
        <w:tc>
          <w:tcPr>
            <w:tcW w:w="672" w:type="dxa"/>
            <w:vAlign w:val="center"/>
          </w:tcPr>
          <w:p>
            <w:pPr>
              <w:rPr>
                <w:rFonts w:hint="eastAsia" w:ascii="宋体" w:hAnsi="宋体" w:eastAsia="宋体" w:cs="宋体"/>
                <w:i w:val="0"/>
                <w:color w:val="000000"/>
                <w:sz w:val="22"/>
                <w:szCs w:val="22"/>
                <w:u w:val="none"/>
              </w:rPr>
            </w:pPr>
          </w:p>
        </w:tc>
        <w:tc>
          <w:tcPr>
            <w:tcW w:w="908" w:type="dxa"/>
            <w:gridSpan w:val="2"/>
            <w:vAlign w:val="center"/>
          </w:tcPr>
          <w:p>
            <w:pPr>
              <w:rPr>
                <w:rFonts w:hint="eastAsia" w:ascii="宋体" w:hAnsi="宋体" w:eastAsia="宋体" w:cs="宋体"/>
                <w:i w:val="0"/>
                <w:color w:val="000000"/>
                <w:sz w:val="22"/>
                <w:szCs w:val="22"/>
                <w:u w:val="none"/>
              </w:rPr>
            </w:pPr>
          </w:p>
        </w:tc>
        <w:tc>
          <w:tcPr>
            <w:tcW w:w="895" w:type="dxa"/>
            <w:gridSpan w:val="2"/>
            <w:vAlign w:val="center"/>
          </w:tcPr>
          <w:p>
            <w:pPr>
              <w:rPr>
                <w:rFonts w:hint="eastAsia" w:ascii="宋体" w:hAnsi="宋体" w:eastAsia="宋体" w:cs="宋体"/>
                <w:i w:val="0"/>
                <w:color w:val="000000"/>
                <w:sz w:val="22"/>
                <w:szCs w:val="22"/>
                <w:u w:val="none"/>
              </w:rPr>
            </w:pPr>
          </w:p>
        </w:tc>
        <w:tc>
          <w:tcPr>
            <w:tcW w:w="4080" w:type="dxa"/>
            <w:gridSpan w:val="6"/>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20" w:hRule="atLeast"/>
          <w:jc w:val="center"/>
        </w:trPr>
        <w:tc>
          <w:tcPr>
            <w:tcW w:w="9311" w:type="dxa"/>
            <w:gridSpan w:val="16"/>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特种作业人员安全培训档案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    名</w:t>
            </w: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6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4975"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政治面貌</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工种</w:t>
            </w: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级别</w:t>
            </w: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197"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毕业院校</w:t>
            </w: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c>
          <w:tcPr>
            <w:tcW w:w="6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所学专业</w:t>
            </w:r>
          </w:p>
        </w:tc>
        <w:tc>
          <w:tcPr>
            <w:tcW w:w="277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培训机构</w:t>
            </w:r>
          </w:p>
        </w:tc>
        <w:tc>
          <w:tcPr>
            <w:tcW w:w="248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开班时间</w:t>
            </w:r>
          </w:p>
        </w:tc>
        <w:tc>
          <w:tcPr>
            <w:tcW w:w="277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14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取证名称</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发证机关</w:t>
            </w:r>
          </w:p>
        </w:tc>
        <w:tc>
          <w:tcPr>
            <w:tcW w:w="277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14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证件编号</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证件有效期</w:t>
            </w:r>
          </w:p>
        </w:tc>
        <w:tc>
          <w:tcPr>
            <w:tcW w:w="277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14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发证日期</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8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复审日期及考核结果</w:t>
            </w:r>
          </w:p>
        </w:tc>
        <w:tc>
          <w:tcPr>
            <w:tcW w:w="408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参加安全   培训情况</w:t>
            </w:r>
          </w:p>
        </w:tc>
        <w:tc>
          <w:tcPr>
            <w:tcW w:w="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培训内容</w:t>
            </w: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课时数</w:t>
            </w: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成绩</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授课教师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86" w:type="dxa"/>
          <w:trHeight w:val="495" w:hRule="atLeast"/>
          <w:jc w:val="center"/>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9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879" w:type="dxa"/>
            <w:gridSpan w:val="7"/>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附件5-1</w:t>
            </w:r>
          </w:p>
        </w:tc>
        <w:tc>
          <w:tcPr>
            <w:tcW w:w="904" w:type="dxa"/>
            <w:gridSpan w:val="2"/>
            <w:vAlign w:val="center"/>
          </w:tcPr>
          <w:p>
            <w:pPr>
              <w:rPr>
                <w:rFonts w:hint="eastAsia" w:ascii="宋体" w:hAnsi="宋体" w:eastAsia="宋体" w:cs="宋体"/>
                <w:i w:val="0"/>
                <w:color w:val="000000"/>
                <w:sz w:val="22"/>
                <w:szCs w:val="22"/>
                <w:u w:val="none"/>
              </w:rPr>
            </w:pPr>
          </w:p>
        </w:tc>
        <w:tc>
          <w:tcPr>
            <w:tcW w:w="896" w:type="dxa"/>
            <w:gridSpan w:val="2"/>
            <w:vAlign w:val="center"/>
          </w:tcPr>
          <w:p>
            <w:pPr>
              <w:rPr>
                <w:rFonts w:hint="eastAsia" w:ascii="宋体" w:hAnsi="宋体" w:eastAsia="宋体" w:cs="宋体"/>
                <w:i w:val="0"/>
                <w:color w:val="000000"/>
                <w:sz w:val="22"/>
                <w:szCs w:val="22"/>
                <w:u w:val="none"/>
              </w:rPr>
            </w:pPr>
          </w:p>
        </w:tc>
        <w:tc>
          <w:tcPr>
            <w:tcW w:w="987" w:type="dxa"/>
            <w:vAlign w:val="center"/>
          </w:tcPr>
          <w:p>
            <w:pPr>
              <w:rPr>
                <w:rFonts w:hint="eastAsia" w:ascii="宋体" w:hAnsi="宋体" w:eastAsia="宋体" w:cs="宋体"/>
                <w:i w:val="0"/>
                <w:color w:val="000000"/>
                <w:sz w:val="22"/>
                <w:szCs w:val="22"/>
                <w:u w:val="none"/>
              </w:rPr>
            </w:pPr>
          </w:p>
        </w:tc>
        <w:tc>
          <w:tcPr>
            <w:tcW w:w="896" w:type="dxa"/>
            <w:gridSpan w:val="2"/>
            <w:vAlign w:val="center"/>
          </w:tcPr>
          <w:p>
            <w:pPr>
              <w:rPr>
                <w:rFonts w:hint="eastAsia" w:ascii="宋体" w:hAnsi="宋体" w:eastAsia="宋体" w:cs="宋体"/>
                <w:i w:val="0"/>
                <w:color w:val="000000"/>
                <w:sz w:val="22"/>
                <w:szCs w:val="22"/>
                <w:u w:val="none"/>
              </w:rPr>
            </w:pPr>
          </w:p>
        </w:tc>
        <w:tc>
          <w:tcPr>
            <w:tcW w:w="1063" w:type="dxa"/>
            <w:vAlign w:val="center"/>
          </w:tcPr>
          <w:p>
            <w:pPr>
              <w:rPr>
                <w:rFonts w:hint="eastAsia" w:ascii="宋体" w:hAnsi="宋体" w:eastAsia="宋体" w:cs="宋体"/>
                <w:i w:val="0"/>
                <w:color w:val="000000"/>
                <w:sz w:val="22"/>
                <w:szCs w:val="22"/>
                <w:u w:val="none"/>
              </w:rPr>
            </w:pPr>
          </w:p>
        </w:tc>
        <w:tc>
          <w:tcPr>
            <w:tcW w:w="1372" w:type="dxa"/>
            <w:gridSpan w:val="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9997" w:type="dxa"/>
            <w:gridSpan w:val="17"/>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采用新工艺、新技术、新材料、新设备时有关人员安全培训记录表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9997" w:type="dxa"/>
            <w:gridSpan w:val="17"/>
            <w:tcBorders>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填表部门：                            填表人员：              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培训时间</w:t>
            </w:r>
          </w:p>
        </w:tc>
        <w:tc>
          <w:tcPr>
            <w:tcW w:w="278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培训单位</w:t>
            </w:r>
          </w:p>
        </w:tc>
        <w:tc>
          <w:tcPr>
            <w:tcW w:w="24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培训主题</w:t>
            </w:r>
          </w:p>
        </w:tc>
        <w:tc>
          <w:tcPr>
            <w:tcW w:w="278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培训课时</w:t>
            </w:r>
          </w:p>
        </w:tc>
        <w:tc>
          <w:tcPr>
            <w:tcW w:w="24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承办部门</w:t>
            </w:r>
          </w:p>
        </w:tc>
        <w:tc>
          <w:tcPr>
            <w:tcW w:w="278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授课人</w:t>
            </w:r>
          </w:p>
        </w:tc>
        <w:tc>
          <w:tcPr>
            <w:tcW w:w="24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培训人数</w:t>
            </w:r>
          </w:p>
        </w:tc>
        <w:tc>
          <w:tcPr>
            <w:tcW w:w="278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考核方式</w:t>
            </w:r>
          </w:p>
        </w:tc>
        <w:tc>
          <w:tcPr>
            <w:tcW w:w="24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培训内容</w:t>
            </w:r>
          </w:p>
        </w:tc>
        <w:tc>
          <w:tcPr>
            <w:tcW w:w="6118" w:type="dxa"/>
            <w:gridSpan w:val="10"/>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118" w:type="dxa"/>
            <w:gridSpan w:val="10"/>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118" w:type="dxa"/>
            <w:gridSpan w:val="10"/>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118" w:type="dxa"/>
            <w:gridSpan w:val="10"/>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3879"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6118" w:type="dxa"/>
            <w:gridSpan w:val="10"/>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学员姓名</w:t>
            </w: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文化程度</w:t>
            </w: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入职时间</w:t>
            </w:r>
          </w:p>
        </w:tc>
        <w:tc>
          <w:tcPr>
            <w:tcW w:w="10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w:t>
            </w: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3390"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89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pPr>
    </w:p>
    <w:tbl>
      <w:tblPr>
        <w:tblStyle w:val="7"/>
        <w:tblW w:w="97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4"/>
        <w:gridCol w:w="1270"/>
        <w:gridCol w:w="755"/>
        <w:gridCol w:w="1270"/>
        <w:gridCol w:w="1652"/>
        <w:gridCol w:w="1166"/>
        <w:gridCol w:w="1550"/>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8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附件5-2</w:t>
            </w:r>
          </w:p>
        </w:tc>
        <w:tc>
          <w:tcPr>
            <w:tcW w:w="755" w:type="dxa"/>
            <w:vAlign w:val="center"/>
          </w:tcPr>
          <w:p>
            <w:pPr>
              <w:rPr>
                <w:rFonts w:hint="eastAsia" w:ascii="宋体" w:hAnsi="宋体" w:eastAsia="宋体" w:cs="宋体"/>
                <w:i w:val="0"/>
                <w:color w:val="000000"/>
                <w:sz w:val="22"/>
                <w:szCs w:val="22"/>
                <w:u w:val="none"/>
              </w:rPr>
            </w:pPr>
          </w:p>
        </w:tc>
        <w:tc>
          <w:tcPr>
            <w:tcW w:w="1270" w:type="dxa"/>
            <w:vAlign w:val="center"/>
          </w:tcPr>
          <w:p>
            <w:pPr>
              <w:rPr>
                <w:rFonts w:hint="eastAsia" w:ascii="宋体" w:hAnsi="宋体" w:eastAsia="宋体" w:cs="宋体"/>
                <w:i w:val="0"/>
                <w:color w:val="000000"/>
                <w:sz w:val="22"/>
                <w:szCs w:val="22"/>
                <w:u w:val="none"/>
              </w:rPr>
            </w:pPr>
          </w:p>
        </w:tc>
        <w:tc>
          <w:tcPr>
            <w:tcW w:w="1652" w:type="dxa"/>
            <w:vAlign w:val="center"/>
          </w:tcPr>
          <w:p>
            <w:pPr>
              <w:rPr>
                <w:rFonts w:hint="eastAsia" w:ascii="宋体" w:hAnsi="宋体" w:eastAsia="宋体" w:cs="宋体"/>
                <w:i w:val="0"/>
                <w:color w:val="000000"/>
                <w:sz w:val="22"/>
                <w:szCs w:val="22"/>
                <w:u w:val="none"/>
              </w:rPr>
            </w:pPr>
          </w:p>
        </w:tc>
        <w:tc>
          <w:tcPr>
            <w:tcW w:w="1166" w:type="dxa"/>
            <w:vAlign w:val="center"/>
          </w:tcPr>
          <w:p>
            <w:pPr>
              <w:rPr>
                <w:rFonts w:hint="eastAsia" w:ascii="宋体" w:hAnsi="宋体" w:eastAsia="宋体" w:cs="宋体"/>
                <w:i w:val="0"/>
                <w:color w:val="000000"/>
                <w:sz w:val="22"/>
                <w:szCs w:val="22"/>
                <w:u w:val="none"/>
              </w:rPr>
            </w:pPr>
          </w:p>
        </w:tc>
        <w:tc>
          <w:tcPr>
            <w:tcW w:w="1550" w:type="dxa"/>
            <w:vAlign w:val="center"/>
          </w:tcPr>
          <w:p>
            <w:pPr>
              <w:rPr>
                <w:rFonts w:hint="eastAsia" w:ascii="宋体" w:hAnsi="宋体" w:eastAsia="宋体" w:cs="宋体"/>
                <w:i w:val="0"/>
                <w:color w:val="000000"/>
                <w:sz w:val="22"/>
                <w:szCs w:val="22"/>
                <w:u w:val="none"/>
              </w:rPr>
            </w:pPr>
          </w:p>
        </w:tc>
        <w:tc>
          <w:tcPr>
            <w:tcW w:w="154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746" w:type="dxa"/>
            <w:gridSpan w:val="8"/>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新上岗人员、调整工作岗位人员、离岗重新上岗人员岗前安全培训记录表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746" w:type="dxa"/>
            <w:gridSpan w:val="8"/>
            <w:tcBorders>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填表部门：                             填表人员：             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培训时间</w:t>
            </w:r>
          </w:p>
        </w:tc>
        <w:tc>
          <w:tcPr>
            <w:tcW w:w="36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培训单位</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培训主题</w:t>
            </w:r>
          </w:p>
        </w:tc>
        <w:tc>
          <w:tcPr>
            <w:tcW w:w="36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培训课时</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承办部门</w:t>
            </w:r>
          </w:p>
        </w:tc>
        <w:tc>
          <w:tcPr>
            <w:tcW w:w="36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授课人</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培训人数</w:t>
            </w:r>
          </w:p>
        </w:tc>
        <w:tc>
          <w:tcPr>
            <w:tcW w:w="36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考核方式</w:t>
            </w:r>
          </w:p>
        </w:tc>
        <w:tc>
          <w:tcPr>
            <w:tcW w:w="30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培训内容</w:t>
            </w:r>
          </w:p>
        </w:tc>
        <w:tc>
          <w:tcPr>
            <w:tcW w:w="7942" w:type="dxa"/>
            <w:gridSpan w:val="6"/>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794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794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794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794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学员姓名</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6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文化程度</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入职时间</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w:t>
            </w:r>
          </w:p>
        </w:tc>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sectPr>
          <w:pgSz w:w="11906" w:h="16838"/>
          <w:pgMar w:top="1440" w:right="1797" w:bottom="1440" w:left="1797" w:header="851" w:footer="992" w:gutter="0"/>
          <w:cols w:space="720" w:num="1"/>
          <w:rtlGutter w:val="0"/>
          <w:docGrid w:type="lines" w:linePitch="319" w:charSpace="0"/>
        </w:sectPr>
      </w:pPr>
    </w:p>
    <w:tbl>
      <w:tblPr>
        <w:tblStyle w:val="7"/>
        <w:tblW w:w="14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9"/>
        <w:gridCol w:w="1845"/>
        <w:gridCol w:w="1395"/>
        <w:gridCol w:w="2849"/>
        <w:gridCol w:w="1169"/>
        <w:gridCol w:w="2864"/>
        <w:gridCol w:w="1575"/>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附件5-3</w:t>
            </w:r>
          </w:p>
        </w:tc>
        <w:tc>
          <w:tcPr>
            <w:tcW w:w="1845" w:type="dxa"/>
            <w:vAlign w:val="center"/>
          </w:tcPr>
          <w:p>
            <w:pPr>
              <w:rPr>
                <w:rFonts w:hint="eastAsia" w:ascii="宋体" w:hAnsi="宋体" w:eastAsia="宋体" w:cs="宋体"/>
                <w:i w:val="0"/>
                <w:color w:val="000000"/>
                <w:sz w:val="22"/>
                <w:szCs w:val="22"/>
                <w:u w:val="none"/>
              </w:rPr>
            </w:pPr>
          </w:p>
        </w:tc>
        <w:tc>
          <w:tcPr>
            <w:tcW w:w="1395" w:type="dxa"/>
            <w:vAlign w:val="center"/>
          </w:tcPr>
          <w:p>
            <w:pPr>
              <w:rPr>
                <w:rFonts w:hint="eastAsia" w:ascii="宋体" w:hAnsi="宋体" w:eastAsia="宋体" w:cs="宋体"/>
                <w:i w:val="0"/>
                <w:color w:val="000000"/>
                <w:sz w:val="22"/>
                <w:szCs w:val="22"/>
                <w:u w:val="none"/>
              </w:rPr>
            </w:pPr>
          </w:p>
        </w:tc>
        <w:tc>
          <w:tcPr>
            <w:tcW w:w="2849" w:type="dxa"/>
            <w:vAlign w:val="center"/>
          </w:tcPr>
          <w:p>
            <w:pPr>
              <w:rPr>
                <w:rFonts w:hint="eastAsia" w:ascii="宋体" w:hAnsi="宋体" w:eastAsia="宋体" w:cs="宋体"/>
                <w:i w:val="0"/>
                <w:color w:val="000000"/>
                <w:sz w:val="22"/>
                <w:szCs w:val="22"/>
                <w:u w:val="none"/>
              </w:rPr>
            </w:pPr>
          </w:p>
        </w:tc>
        <w:tc>
          <w:tcPr>
            <w:tcW w:w="1169" w:type="dxa"/>
            <w:vAlign w:val="center"/>
          </w:tcPr>
          <w:p>
            <w:pPr>
              <w:rPr>
                <w:rFonts w:hint="eastAsia" w:ascii="宋体" w:hAnsi="宋体" w:eastAsia="宋体" w:cs="宋体"/>
                <w:i w:val="0"/>
                <w:color w:val="000000"/>
                <w:sz w:val="22"/>
                <w:szCs w:val="22"/>
                <w:u w:val="none"/>
              </w:rPr>
            </w:pPr>
          </w:p>
        </w:tc>
        <w:tc>
          <w:tcPr>
            <w:tcW w:w="2864" w:type="dxa"/>
            <w:vAlign w:val="center"/>
          </w:tcPr>
          <w:p>
            <w:pPr>
              <w:rPr>
                <w:rFonts w:hint="eastAsia" w:ascii="宋体" w:hAnsi="宋体" w:eastAsia="宋体" w:cs="宋体"/>
                <w:i w:val="0"/>
                <w:color w:val="000000"/>
                <w:sz w:val="22"/>
                <w:szCs w:val="22"/>
                <w:u w:val="none"/>
              </w:rPr>
            </w:pPr>
          </w:p>
        </w:tc>
        <w:tc>
          <w:tcPr>
            <w:tcW w:w="1575" w:type="dxa"/>
            <w:vAlign w:val="center"/>
          </w:tcPr>
          <w:p>
            <w:pPr>
              <w:rPr>
                <w:rFonts w:hint="eastAsia" w:ascii="宋体" w:hAnsi="宋体" w:eastAsia="宋体" w:cs="宋体"/>
                <w:i w:val="0"/>
                <w:color w:val="000000"/>
                <w:sz w:val="22"/>
                <w:szCs w:val="22"/>
                <w:u w:val="none"/>
              </w:rPr>
            </w:pPr>
          </w:p>
        </w:tc>
        <w:tc>
          <w:tcPr>
            <w:tcW w:w="1079" w:type="dxa"/>
            <w:vAlign w:val="center"/>
          </w:tcPr>
          <w:p>
            <w:pPr>
              <w:rPr>
                <w:rFonts w:hint="eastAsia" w:ascii="宋体" w:hAnsi="宋体" w:eastAsia="宋体" w:cs="宋体"/>
                <w:i w:val="0"/>
                <w:color w:val="000000"/>
                <w:sz w:val="22"/>
                <w:szCs w:val="22"/>
                <w:u w:val="none"/>
              </w:rPr>
            </w:pPr>
          </w:p>
        </w:tc>
        <w:tc>
          <w:tcPr>
            <w:tcW w:w="107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934" w:type="dxa"/>
            <w:gridSpan w:val="9"/>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违章培训学习记录表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岗位或职务</w:t>
            </w:r>
          </w:p>
        </w:tc>
        <w:tc>
          <w:tcPr>
            <w:tcW w:w="2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违章事项</w:t>
            </w:r>
          </w:p>
        </w:tc>
        <w:tc>
          <w:tcPr>
            <w:tcW w:w="11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违章日期</w:t>
            </w:r>
          </w:p>
        </w:tc>
        <w:tc>
          <w:tcPr>
            <w:tcW w:w="28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培训内容</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培训起止时间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个人签名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8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sectPr>
          <w:pgSz w:w="16838" w:h="11906" w:orient="landscape"/>
          <w:pgMar w:top="1797" w:right="1440" w:bottom="1797" w:left="1440" w:header="851" w:footer="992" w:gutter="0"/>
          <w:cols w:space="720" w:num="1"/>
          <w:rtlGutter w:val="0"/>
          <w:docGrid w:type="lines" w:linePitch="319" w:charSpace="0"/>
        </w:sectPr>
      </w:pPr>
    </w:p>
    <w:tbl>
      <w:tblPr>
        <w:tblStyle w:val="7"/>
        <w:tblW w:w="105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2"/>
        <w:gridCol w:w="1194"/>
        <w:gridCol w:w="718"/>
        <w:gridCol w:w="1194"/>
        <w:gridCol w:w="1547"/>
        <w:gridCol w:w="1139"/>
        <w:gridCol w:w="2104"/>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706"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附件5-4</w:t>
            </w:r>
          </w:p>
        </w:tc>
        <w:tc>
          <w:tcPr>
            <w:tcW w:w="718" w:type="dxa"/>
            <w:vAlign w:val="center"/>
          </w:tcPr>
          <w:p>
            <w:pPr>
              <w:rPr>
                <w:rFonts w:hint="eastAsia" w:ascii="宋体" w:hAnsi="宋体" w:eastAsia="宋体" w:cs="宋体"/>
                <w:i w:val="0"/>
                <w:color w:val="000000"/>
                <w:sz w:val="22"/>
                <w:szCs w:val="22"/>
                <w:u w:val="none"/>
              </w:rPr>
            </w:pPr>
          </w:p>
        </w:tc>
        <w:tc>
          <w:tcPr>
            <w:tcW w:w="1194" w:type="dxa"/>
            <w:vAlign w:val="center"/>
          </w:tcPr>
          <w:p>
            <w:pPr>
              <w:rPr>
                <w:rFonts w:hint="eastAsia" w:ascii="宋体" w:hAnsi="宋体" w:eastAsia="宋体" w:cs="宋体"/>
                <w:i w:val="0"/>
                <w:color w:val="000000"/>
                <w:sz w:val="22"/>
                <w:szCs w:val="22"/>
                <w:u w:val="none"/>
              </w:rPr>
            </w:pPr>
          </w:p>
        </w:tc>
        <w:tc>
          <w:tcPr>
            <w:tcW w:w="1547" w:type="dxa"/>
            <w:vAlign w:val="center"/>
          </w:tcPr>
          <w:p>
            <w:pPr>
              <w:rPr>
                <w:rFonts w:hint="eastAsia" w:ascii="宋体" w:hAnsi="宋体" w:eastAsia="宋体" w:cs="宋体"/>
                <w:i w:val="0"/>
                <w:color w:val="000000"/>
                <w:sz w:val="22"/>
                <w:szCs w:val="22"/>
                <w:u w:val="none"/>
              </w:rPr>
            </w:pPr>
          </w:p>
        </w:tc>
        <w:tc>
          <w:tcPr>
            <w:tcW w:w="1139" w:type="dxa"/>
            <w:vAlign w:val="center"/>
          </w:tcPr>
          <w:p>
            <w:pPr>
              <w:rPr>
                <w:rFonts w:hint="eastAsia" w:ascii="宋体" w:hAnsi="宋体" w:eastAsia="宋体" w:cs="宋体"/>
                <w:i w:val="0"/>
                <w:color w:val="000000"/>
                <w:sz w:val="22"/>
                <w:szCs w:val="22"/>
                <w:u w:val="none"/>
              </w:rPr>
            </w:pPr>
          </w:p>
        </w:tc>
        <w:tc>
          <w:tcPr>
            <w:tcW w:w="2104" w:type="dxa"/>
            <w:vAlign w:val="center"/>
          </w:tcPr>
          <w:p>
            <w:pPr>
              <w:rPr>
                <w:rFonts w:hint="eastAsia" w:ascii="宋体" w:hAnsi="宋体" w:eastAsia="宋体" w:cs="宋体"/>
                <w:i w:val="0"/>
                <w:color w:val="000000"/>
                <w:sz w:val="22"/>
                <w:szCs w:val="22"/>
                <w:u w:val="none"/>
              </w:rPr>
            </w:pPr>
          </w:p>
        </w:tc>
        <w:tc>
          <w:tcPr>
            <w:tcW w:w="2103"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0511" w:type="dxa"/>
            <w:gridSpan w:val="8"/>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其他从业人员（含被派遣劳动者、实习学生、班组长等）安全培训记录表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0511" w:type="dxa"/>
            <w:gridSpan w:val="8"/>
            <w:tcBorders>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填表部门：                              填表人员：              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培训时间</w:t>
            </w:r>
          </w:p>
        </w:tc>
        <w:tc>
          <w:tcPr>
            <w:tcW w:w="34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培训单位</w:t>
            </w:r>
          </w:p>
        </w:tc>
        <w:tc>
          <w:tcPr>
            <w:tcW w:w="4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培训主题</w:t>
            </w:r>
          </w:p>
        </w:tc>
        <w:tc>
          <w:tcPr>
            <w:tcW w:w="34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培训课时</w:t>
            </w:r>
          </w:p>
        </w:tc>
        <w:tc>
          <w:tcPr>
            <w:tcW w:w="4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承办部门</w:t>
            </w:r>
          </w:p>
        </w:tc>
        <w:tc>
          <w:tcPr>
            <w:tcW w:w="34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授课人</w:t>
            </w:r>
          </w:p>
        </w:tc>
        <w:tc>
          <w:tcPr>
            <w:tcW w:w="4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培训人数</w:t>
            </w:r>
          </w:p>
        </w:tc>
        <w:tc>
          <w:tcPr>
            <w:tcW w:w="34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考核方式</w:t>
            </w:r>
          </w:p>
        </w:tc>
        <w:tc>
          <w:tcPr>
            <w:tcW w:w="42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培训内容</w:t>
            </w:r>
          </w:p>
        </w:tc>
        <w:tc>
          <w:tcPr>
            <w:tcW w:w="8805" w:type="dxa"/>
            <w:gridSpan w:val="6"/>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80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80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80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8805"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学员姓名</w:t>
            </w:r>
          </w:p>
        </w:tc>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文化程度</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入职时间</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1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pPr>
    </w:p>
    <w:tbl>
      <w:tblPr>
        <w:tblStyle w:val="7"/>
        <w:tblW w:w="9278" w:type="dxa"/>
        <w:jc w:val="center"/>
        <w:tblInd w:w="-6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7"/>
        <w:gridCol w:w="943"/>
        <w:gridCol w:w="691"/>
        <w:gridCol w:w="942"/>
        <w:gridCol w:w="952"/>
        <w:gridCol w:w="944"/>
        <w:gridCol w:w="1016"/>
        <w:gridCol w:w="1008"/>
        <w:gridCol w:w="1016"/>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 w:hRule="atLeast"/>
          <w:jc w:val="center"/>
        </w:trPr>
        <w:tc>
          <w:tcPr>
            <w:tcW w:w="170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附件6</w:t>
            </w:r>
          </w:p>
        </w:tc>
        <w:tc>
          <w:tcPr>
            <w:tcW w:w="691" w:type="dxa"/>
            <w:vAlign w:val="center"/>
          </w:tcPr>
          <w:p>
            <w:pPr>
              <w:rPr>
                <w:rFonts w:hint="eastAsia" w:ascii="宋体" w:hAnsi="宋体" w:eastAsia="宋体" w:cs="宋体"/>
                <w:i w:val="0"/>
                <w:color w:val="000000"/>
                <w:sz w:val="22"/>
                <w:szCs w:val="22"/>
                <w:u w:val="none"/>
              </w:rPr>
            </w:pPr>
          </w:p>
        </w:tc>
        <w:tc>
          <w:tcPr>
            <w:tcW w:w="942" w:type="dxa"/>
            <w:vAlign w:val="center"/>
          </w:tcPr>
          <w:p>
            <w:pPr>
              <w:rPr>
                <w:rFonts w:hint="eastAsia" w:ascii="宋体" w:hAnsi="宋体" w:eastAsia="宋体" w:cs="宋体"/>
                <w:i w:val="0"/>
                <w:color w:val="000000"/>
                <w:sz w:val="22"/>
                <w:szCs w:val="22"/>
                <w:u w:val="none"/>
              </w:rPr>
            </w:pPr>
          </w:p>
        </w:tc>
        <w:tc>
          <w:tcPr>
            <w:tcW w:w="952" w:type="dxa"/>
            <w:vAlign w:val="center"/>
          </w:tcPr>
          <w:p>
            <w:pPr>
              <w:rPr>
                <w:rFonts w:hint="eastAsia" w:ascii="宋体" w:hAnsi="宋体" w:eastAsia="宋体" w:cs="宋体"/>
                <w:i w:val="0"/>
                <w:color w:val="000000"/>
                <w:sz w:val="22"/>
                <w:szCs w:val="22"/>
                <w:u w:val="none"/>
              </w:rPr>
            </w:pPr>
          </w:p>
        </w:tc>
        <w:tc>
          <w:tcPr>
            <w:tcW w:w="944" w:type="dxa"/>
            <w:vAlign w:val="center"/>
          </w:tcPr>
          <w:p>
            <w:pPr>
              <w:rPr>
                <w:rFonts w:hint="eastAsia" w:ascii="宋体" w:hAnsi="宋体" w:eastAsia="宋体" w:cs="宋体"/>
                <w:i w:val="0"/>
                <w:color w:val="000000"/>
                <w:sz w:val="22"/>
                <w:szCs w:val="22"/>
                <w:u w:val="none"/>
              </w:rPr>
            </w:pPr>
          </w:p>
        </w:tc>
        <w:tc>
          <w:tcPr>
            <w:tcW w:w="1016" w:type="dxa"/>
            <w:vAlign w:val="center"/>
          </w:tcPr>
          <w:p>
            <w:pPr>
              <w:rPr>
                <w:rFonts w:hint="eastAsia" w:ascii="宋体" w:hAnsi="宋体" w:eastAsia="宋体" w:cs="宋体"/>
                <w:i w:val="0"/>
                <w:color w:val="000000"/>
                <w:sz w:val="22"/>
                <w:szCs w:val="22"/>
                <w:u w:val="none"/>
              </w:rPr>
            </w:pPr>
          </w:p>
        </w:tc>
        <w:tc>
          <w:tcPr>
            <w:tcW w:w="1008" w:type="dxa"/>
            <w:vAlign w:val="center"/>
          </w:tcPr>
          <w:p>
            <w:pPr>
              <w:rPr>
                <w:rFonts w:hint="eastAsia" w:ascii="宋体" w:hAnsi="宋体" w:eastAsia="宋体" w:cs="宋体"/>
                <w:i w:val="0"/>
                <w:color w:val="000000"/>
                <w:sz w:val="22"/>
                <w:szCs w:val="22"/>
                <w:u w:val="none"/>
              </w:rPr>
            </w:pPr>
          </w:p>
        </w:tc>
        <w:tc>
          <w:tcPr>
            <w:tcW w:w="1016" w:type="dxa"/>
            <w:vAlign w:val="center"/>
          </w:tcPr>
          <w:p>
            <w:pPr>
              <w:rPr>
                <w:rFonts w:hint="eastAsia" w:ascii="宋体" w:hAnsi="宋体" w:eastAsia="宋体" w:cs="宋体"/>
                <w:i w:val="0"/>
                <w:color w:val="000000"/>
                <w:sz w:val="22"/>
                <w:szCs w:val="22"/>
                <w:u w:val="none"/>
              </w:rPr>
            </w:pPr>
          </w:p>
        </w:tc>
        <w:tc>
          <w:tcPr>
            <w:tcW w:w="100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0" w:hRule="atLeast"/>
          <w:jc w:val="center"/>
        </w:trPr>
        <w:tc>
          <w:tcPr>
            <w:tcW w:w="9278" w:type="dxa"/>
            <w:gridSpan w:val="1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厂（矿）、车间（工段、区、队）、班组三级安全培训档案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 w:hRule="atLeast"/>
          <w:jc w:val="center"/>
        </w:trPr>
        <w:tc>
          <w:tcPr>
            <w:tcW w:w="9278" w:type="dxa"/>
            <w:gridSpan w:val="10"/>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建档部门：                            建档人：             建档时间：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94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入职时间</w:t>
            </w:r>
          </w:p>
        </w:tc>
        <w:tc>
          <w:tcPr>
            <w:tcW w:w="10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文化程度</w:t>
            </w:r>
          </w:p>
        </w:tc>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700"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见习部门及岗位</w:t>
            </w:r>
          </w:p>
        </w:tc>
        <w:tc>
          <w:tcPr>
            <w:tcW w:w="3529" w:type="dxa"/>
            <w:gridSpan w:val="4"/>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08" w:type="dxa"/>
            <w:tcBorders>
              <w:top w:val="single" w:color="000000" w:sz="4" w:space="0"/>
              <w:left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009" w:type="dxa"/>
            <w:tcBorders>
              <w:top w:val="single" w:color="000000" w:sz="4" w:space="0"/>
              <w:left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8" w:hRule="atLeast"/>
          <w:jc w:val="center"/>
        </w:trPr>
        <w:tc>
          <w:tcPr>
            <w:tcW w:w="9278" w:type="dxa"/>
            <w:gridSpan w:val="10"/>
            <w:tcBorders>
              <w:top w:val="single" w:color="000000" w:sz="18" w:space="0"/>
              <w:left w:val="single" w:color="000000" w:sz="18" w:space="0"/>
              <w:bottom w:val="single" w:color="000000" w:sz="4" w:space="0"/>
              <w:right w:val="single" w:color="000000" w:sz="18"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厂（矿）级安全培训教育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700" w:type="dxa"/>
            <w:gridSpan w:val="2"/>
            <w:tcBorders>
              <w:top w:val="single" w:color="000000" w:sz="4" w:space="0"/>
              <w:left w:val="single" w:color="000000" w:sz="1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培训起止时间</w:t>
            </w:r>
          </w:p>
        </w:tc>
        <w:tc>
          <w:tcPr>
            <w:tcW w:w="1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培训学时</w:t>
            </w: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培训单位</w:t>
            </w:r>
          </w:p>
        </w:tc>
        <w:tc>
          <w:tcPr>
            <w:tcW w:w="3033" w:type="dxa"/>
            <w:gridSpan w:val="3"/>
            <w:tcBorders>
              <w:top w:val="single" w:color="000000" w:sz="4" w:space="0"/>
              <w:left w:val="single" w:color="000000" w:sz="4" w:space="0"/>
              <w:bottom w:val="single" w:color="000000" w:sz="4"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757" w:type="dxa"/>
            <w:tcBorders>
              <w:top w:val="single" w:color="000000" w:sz="4" w:space="0"/>
              <w:left w:val="single" w:color="000000" w:sz="1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授课人</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5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授课人单位及职务 </w:t>
            </w:r>
          </w:p>
        </w:tc>
        <w:tc>
          <w:tcPr>
            <w:tcW w:w="4993" w:type="dxa"/>
            <w:gridSpan w:val="5"/>
            <w:tcBorders>
              <w:top w:val="single" w:color="000000" w:sz="4" w:space="0"/>
              <w:left w:val="single" w:color="000000" w:sz="4" w:space="0"/>
              <w:bottom w:val="single" w:color="000000" w:sz="4"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9278" w:type="dxa"/>
            <w:gridSpan w:val="10"/>
            <w:tcBorders>
              <w:top w:val="single" w:color="000000" w:sz="4" w:space="0"/>
              <w:left w:val="single" w:color="000000" w:sz="18" w:space="0"/>
              <w:bottom w:val="single" w:color="000000" w:sz="4" w:space="0"/>
              <w:right w:val="single" w:color="000000" w:sz="18" w:space="0"/>
            </w:tcBorders>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培训内容：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700" w:type="dxa"/>
            <w:gridSpan w:val="2"/>
            <w:tcBorders>
              <w:top w:val="single" w:color="000000" w:sz="4" w:space="0"/>
              <w:left w:val="single" w:color="000000" w:sz="18"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综合考试成绩</w:t>
            </w:r>
          </w:p>
        </w:tc>
        <w:tc>
          <w:tcPr>
            <w:tcW w:w="3529" w:type="dxa"/>
            <w:gridSpan w:val="4"/>
            <w:tcBorders>
              <w:top w:val="single" w:color="000000" w:sz="4" w:space="0"/>
              <w:left w:val="single" w:color="000000" w:sz="4"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024" w:type="dxa"/>
            <w:gridSpan w:val="2"/>
            <w:tcBorders>
              <w:top w:val="single" w:color="000000" w:sz="4" w:space="0"/>
              <w:left w:val="single" w:color="000000" w:sz="4"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是否合格</w:t>
            </w:r>
          </w:p>
        </w:tc>
        <w:tc>
          <w:tcPr>
            <w:tcW w:w="2025" w:type="dxa"/>
            <w:gridSpan w:val="2"/>
            <w:tcBorders>
              <w:top w:val="single" w:color="000000" w:sz="4" w:space="0"/>
              <w:left w:val="single" w:color="000000" w:sz="4" w:space="0"/>
              <w:bottom w:val="single" w:color="000000" w:sz="18"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8" w:hRule="atLeast"/>
          <w:jc w:val="center"/>
        </w:trPr>
        <w:tc>
          <w:tcPr>
            <w:tcW w:w="9278" w:type="dxa"/>
            <w:gridSpan w:val="10"/>
            <w:tcBorders>
              <w:top w:val="single" w:color="000000" w:sz="18" w:space="0"/>
              <w:left w:val="single" w:color="000000" w:sz="18" w:space="0"/>
              <w:bottom w:val="single" w:color="000000" w:sz="4" w:space="0"/>
              <w:right w:val="single" w:color="000000" w:sz="18"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车间（工段、区、队）级安全培训教育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700" w:type="dxa"/>
            <w:gridSpan w:val="2"/>
            <w:tcBorders>
              <w:top w:val="single" w:color="000000" w:sz="4" w:space="0"/>
              <w:left w:val="single" w:color="000000" w:sz="1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培训起止时间</w:t>
            </w:r>
          </w:p>
        </w:tc>
        <w:tc>
          <w:tcPr>
            <w:tcW w:w="1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培训学时</w:t>
            </w: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培训地点</w:t>
            </w:r>
          </w:p>
        </w:tc>
        <w:tc>
          <w:tcPr>
            <w:tcW w:w="3033" w:type="dxa"/>
            <w:gridSpan w:val="3"/>
            <w:tcBorders>
              <w:top w:val="single" w:color="000000" w:sz="4" w:space="0"/>
              <w:left w:val="single" w:color="000000" w:sz="4" w:space="0"/>
              <w:bottom w:val="single" w:color="000000" w:sz="4"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757" w:type="dxa"/>
            <w:tcBorders>
              <w:top w:val="single" w:color="000000" w:sz="4" w:space="0"/>
              <w:left w:val="single" w:color="000000" w:sz="1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授课人</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5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授课人单位及职务 </w:t>
            </w:r>
          </w:p>
        </w:tc>
        <w:tc>
          <w:tcPr>
            <w:tcW w:w="4993" w:type="dxa"/>
            <w:gridSpan w:val="5"/>
            <w:tcBorders>
              <w:top w:val="single" w:color="000000" w:sz="4" w:space="0"/>
              <w:left w:val="single" w:color="000000" w:sz="4" w:space="0"/>
              <w:bottom w:val="single" w:color="000000" w:sz="4"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9278" w:type="dxa"/>
            <w:gridSpan w:val="10"/>
            <w:tcBorders>
              <w:top w:val="single" w:color="000000" w:sz="4" w:space="0"/>
              <w:left w:val="single" w:color="000000" w:sz="18" w:space="0"/>
              <w:bottom w:val="single" w:color="000000" w:sz="4" w:space="0"/>
              <w:right w:val="single" w:color="000000" w:sz="18" w:space="0"/>
            </w:tcBorders>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培训内容：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700" w:type="dxa"/>
            <w:gridSpan w:val="2"/>
            <w:tcBorders>
              <w:top w:val="single" w:color="000000" w:sz="4" w:space="0"/>
              <w:left w:val="single" w:color="000000" w:sz="18"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考试成绩</w:t>
            </w:r>
          </w:p>
        </w:tc>
        <w:tc>
          <w:tcPr>
            <w:tcW w:w="3529" w:type="dxa"/>
            <w:gridSpan w:val="4"/>
            <w:tcBorders>
              <w:top w:val="single" w:color="000000" w:sz="4" w:space="0"/>
              <w:left w:val="single" w:color="000000" w:sz="4" w:space="0"/>
              <w:bottom w:val="single" w:color="000000" w:sz="18"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24" w:type="dxa"/>
            <w:gridSpan w:val="2"/>
            <w:tcBorders>
              <w:top w:val="single" w:color="000000" w:sz="4" w:space="0"/>
              <w:left w:val="single" w:color="000000" w:sz="4"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是否合格</w:t>
            </w:r>
          </w:p>
        </w:tc>
        <w:tc>
          <w:tcPr>
            <w:tcW w:w="2025" w:type="dxa"/>
            <w:gridSpan w:val="2"/>
            <w:tcBorders>
              <w:top w:val="single" w:color="000000" w:sz="4" w:space="0"/>
              <w:left w:val="single" w:color="000000" w:sz="4" w:space="0"/>
              <w:bottom w:val="single" w:color="000000" w:sz="18"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8" w:hRule="atLeast"/>
          <w:jc w:val="center"/>
        </w:trPr>
        <w:tc>
          <w:tcPr>
            <w:tcW w:w="9278" w:type="dxa"/>
            <w:gridSpan w:val="10"/>
            <w:tcBorders>
              <w:top w:val="single" w:color="000000" w:sz="18" w:space="0"/>
              <w:left w:val="single" w:color="000000" w:sz="18" w:space="0"/>
              <w:bottom w:val="single" w:color="000000" w:sz="4" w:space="0"/>
              <w:right w:val="single" w:color="000000" w:sz="18"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班组级安全教育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1700" w:type="dxa"/>
            <w:gridSpan w:val="2"/>
            <w:tcBorders>
              <w:top w:val="single" w:color="000000" w:sz="4" w:space="0"/>
              <w:left w:val="single" w:color="000000" w:sz="1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培训起止时间</w:t>
            </w:r>
          </w:p>
        </w:tc>
        <w:tc>
          <w:tcPr>
            <w:tcW w:w="16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培训学时</w:t>
            </w: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培训地点</w:t>
            </w:r>
          </w:p>
        </w:tc>
        <w:tc>
          <w:tcPr>
            <w:tcW w:w="3033" w:type="dxa"/>
            <w:gridSpan w:val="3"/>
            <w:tcBorders>
              <w:top w:val="single" w:color="000000" w:sz="4" w:space="0"/>
              <w:left w:val="single" w:color="000000" w:sz="4" w:space="0"/>
              <w:bottom w:val="single" w:color="000000" w:sz="4"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757" w:type="dxa"/>
            <w:tcBorders>
              <w:top w:val="single" w:color="000000" w:sz="4" w:space="0"/>
              <w:left w:val="single" w:color="000000" w:sz="1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授课人</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5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授课人单位及职务 </w:t>
            </w:r>
          </w:p>
        </w:tc>
        <w:tc>
          <w:tcPr>
            <w:tcW w:w="4993" w:type="dxa"/>
            <w:gridSpan w:val="5"/>
            <w:tcBorders>
              <w:top w:val="single" w:color="000000" w:sz="4" w:space="0"/>
              <w:left w:val="single" w:color="000000" w:sz="4" w:space="0"/>
              <w:bottom w:val="single" w:color="000000" w:sz="4" w:space="0"/>
              <w:right w:val="single" w:color="000000" w:sz="18"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9278" w:type="dxa"/>
            <w:gridSpan w:val="10"/>
            <w:tcBorders>
              <w:top w:val="single" w:color="000000" w:sz="4" w:space="0"/>
              <w:left w:val="single" w:color="000000" w:sz="18" w:space="0"/>
              <w:bottom w:val="single" w:color="000000" w:sz="4" w:space="0"/>
              <w:right w:val="single" w:color="000000" w:sz="18" w:space="0"/>
            </w:tcBorders>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培训内容：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jc w:val="center"/>
        </w:trPr>
        <w:tc>
          <w:tcPr>
            <w:tcW w:w="1700" w:type="dxa"/>
            <w:gridSpan w:val="2"/>
            <w:tcBorders>
              <w:top w:val="single" w:color="000000" w:sz="4" w:space="0"/>
              <w:left w:val="single" w:color="000000" w:sz="18"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考试成绩</w:t>
            </w:r>
          </w:p>
        </w:tc>
        <w:tc>
          <w:tcPr>
            <w:tcW w:w="3529" w:type="dxa"/>
            <w:gridSpan w:val="4"/>
            <w:tcBorders>
              <w:top w:val="single" w:color="000000" w:sz="4" w:space="0"/>
              <w:left w:val="single" w:color="000000" w:sz="4" w:space="0"/>
              <w:bottom w:val="single" w:color="000000" w:sz="18"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24" w:type="dxa"/>
            <w:gridSpan w:val="2"/>
            <w:tcBorders>
              <w:top w:val="single" w:color="000000" w:sz="4" w:space="0"/>
              <w:left w:val="single" w:color="000000" w:sz="4" w:space="0"/>
              <w:bottom w:val="single" w:color="000000" w:sz="1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是否合格</w:t>
            </w:r>
          </w:p>
        </w:tc>
        <w:tc>
          <w:tcPr>
            <w:tcW w:w="2025" w:type="dxa"/>
            <w:gridSpan w:val="2"/>
            <w:tcBorders>
              <w:top w:val="single" w:color="000000" w:sz="4" w:space="0"/>
              <w:left w:val="single" w:color="000000" w:sz="4" w:space="0"/>
              <w:bottom w:val="single" w:color="000000" w:sz="18" w:space="0"/>
              <w:right w:val="single" w:color="000000" w:sz="18" w:space="0"/>
            </w:tcBorders>
            <w:vAlign w:val="center"/>
          </w:tcPr>
          <w:p>
            <w:pPr>
              <w:jc w:val="center"/>
              <w:rPr>
                <w:rFonts w:hint="eastAsia" w:ascii="宋体" w:hAnsi="宋体" w:eastAsia="宋体" w:cs="宋体"/>
                <w:i w:val="0"/>
                <w:color w:val="000000"/>
                <w:sz w:val="24"/>
                <w:szCs w:val="24"/>
                <w:u w:val="none"/>
              </w:rPr>
            </w:pP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pPr>
    </w:p>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sectPr>
          <w:pgSz w:w="11906" w:h="16838"/>
          <w:pgMar w:top="1440" w:right="1797" w:bottom="1440" w:left="1797" w:header="851" w:footer="992" w:gutter="0"/>
          <w:cols w:space="720" w:num="1"/>
          <w:rtlGutter w:val="0"/>
          <w:docGrid w:type="lines" w:linePitch="319" w:charSpace="0"/>
        </w:sectPr>
      </w:pPr>
    </w:p>
    <w:tbl>
      <w:tblPr>
        <w:tblStyle w:val="7"/>
        <w:tblW w:w="13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5"/>
        <w:gridCol w:w="1094"/>
        <w:gridCol w:w="1385"/>
        <w:gridCol w:w="1287"/>
        <w:gridCol w:w="1286"/>
        <w:gridCol w:w="1063"/>
        <w:gridCol w:w="1065"/>
        <w:gridCol w:w="1067"/>
        <w:gridCol w:w="1064"/>
        <w:gridCol w:w="1065"/>
        <w:gridCol w:w="106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shd w:val="clear" w:color="auto" w:fill="FFFFFF"/>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附件7</w:t>
            </w:r>
          </w:p>
        </w:tc>
        <w:tc>
          <w:tcPr>
            <w:tcW w:w="1385" w:type="dxa"/>
            <w:vAlign w:val="center"/>
          </w:tcPr>
          <w:p>
            <w:pPr>
              <w:rPr>
                <w:rFonts w:hint="eastAsia" w:ascii="宋体" w:hAnsi="宋体" w:eastAsia="宋体" w:cs="宋体"/>
                <w:i w:val="0"/>
                <w:color w:val="000000"/>
                <w:sz w:val="24"/>
                <w:szCs w:val="24"/>
                <w:u w:val="none"/>
              </w:rPr>
            </w:pPr>
          </w:p>
        </w:tc>
        <w:tc>
          <w:tcPr>
            <w:tcW w:w="1287" w:type="dxa"/>
            <w:vAlign w:val="center"/>
          </w:tcPr>
          <w:p>
            <w:pPr>
              <w:rPr>
                <w:rFonts w:hint="eastAsia" w:ascii="宋体" w:hAnsi="宋体" w:eastAsia="宋体" w:cs="宋体"/>
                <w:i w:val="0"/>
                <w:color w:val="000000"/>
                <w:sz w:val="24"/>
                <w:szCs w:val="24"/>
                <w:u w:val="none"/>
              </w:rPr>
            </w:pPr>
          </w:p>
        </w:tc>
        <w:tc>
          <w:tcPr>
            <w:tcW w:w="1286" w:type="dxa"/>
            <w:vAlign w:val="center"/>
          </w:tcPr>
          <w:p>
            <w:pPr>
              <w:rPr>
                <w:rFonts w:hint="eastAsia" w:ascii="宋体" w:hAnsi="宋体" w:eastAsia="宋体" w:cs="宋体"/>
                <w:i w:val="0"/>
                <w:color w:val="000000"/>
                <w:sz w:val="24"/>
                <w:szCs w:val="24"/>
                <w:u w:val="none"/>
              </w:rPr>
            </w:pPr>
          </w:p>
        </w:tc>
        <w:tc>
          <w:tcPr>
            <w:tcW w:w="1063" w:type="dxa"/>
            <w:vAlign w:val="center"/>
          </w:tcPr>
          <w:p>
            <w:pPr>
              <w:rPr>
                <w:rFonts w:hint="eastAsia" w:ascii="宋体" w:hAnsi="宋体" w:eastAsia="宋体" w:cs="宋体"/>
                <w:i w:val="0"/>
                <w:color w:val="000000"/>
                <w:sz w:val="24"/>
                <w:szCs w:val="24"/>
                <w:u w:val="none"/>
              </w:rPr>
            </w:pPr>
          </w:p>
        </w:tc>
        <w:tc>
          <w:tcPr>
            <w:tcW w:w="1065" w:type="dxa"/>
            <w:vAlign w:val="center"/>
          </w:tcPr>
          <w:p>
            <w:pPr>
              <w:rPr>
                <w:rFonts w:hint="eastAsia" w:ascii="宋体" w:hAnsi="宋体" w:eastAsia="宋体" w:cs="宋体"/>
                <w:i w:val="0"/>
                <w:color w:val="000000"/>
                <w:sz w:val="24"/>
                <w:szCs w:val="24"/>
                <w:u w:val="none"/>
              </w:rPr>
            </w:pPr>
          </w:p>
        </w:tc>
        <w:tc>
          <w:tcPr>
            <w:tcW w:w="1067" w:type="dxa"/>
            <w:vAlign w:val="center"/>
          </w:tcPr>
          <w:p>
            <w:pPr>
              <w:rPr>
                <w:rFonts w:hint="eastAsia" w:ascii="宋体" w:hAnsi="宋体" w:eastAsia="宋体" w:cs="宋体"/>
                <w:i w:val="0"/>
                <w:color w:val="000000"/>
                <w:sz w:val="24"/>
                <w:szCs w:val="24"/>
                <w:u w:val="none"/>
              </w:rPr>
            </w:pPr>
          </w:p>
        </w:tc>
        <w:tc>
          <w:tcPr>
            <w:tcW w:w="1064" w:type="dxa"/>
            <w:vAlign w:val="center"/>
          </w:tcPr>
          <w:p>
            <w:pPr>
              <w:rPr>
                <w:rFonts w:hint="eastAsia" w:ascii="宋体" w:hAnsi="宋体" w:eastAsia="宋体" w:cs="宋体"/>
                <w:i w:val="0"/>
                <w:color w:val="000000"/>
                <w:sz w:val="24"/>
                <w:szCs w:val="24"/>
                <w:u w:val="none"/>
              </w:rPr>
            </w:pPr>
          </w:p>
        </w:tc>
        <w:tc>
          <w:tcPr>
            <w:tcW w:w="1065" w:type="dxa"/>
            <w:vAlign w:val="center"/>
          </w:tcPr>
          <w:p>
            <w:pPr>
              <w:rPr>
                <w:rFonts w:hint="eastAsia" w:ascii="宋体" w:hAnsi="宋体" w:eastAsia="宋体" w:cs="宋体"/>
                <w:i w:val="0"/>
                <w:color w:val="000000"/>
                <w:sz w:val="24"/>
                <w:szCs w:val="24"/>
                <w:u w:val="none"/>
              </w:rPr>
            </w:pPr>
          </w:p>
        </w:tc>
        <w:tc>
          <w:tcPr>
            <w:tcW w:w="1063" w:type="dxa"/>
            <w:vAlign w:val="center"/>
          </w:tcPr>
          <w:p>
            <w:pPr>
              <w:rPr>
                <w:rFonts w:hint="eastAsia" w:ascii="宋体" w:hAnsi="宋体" w:eastAsia="宋体" w:cs="宋体"/>
                <w:i w:val="0"/>
                <w:color w:val="000000"/>
                <w:sz w:val="24"/>
                <w:szCs w:val="24"/>
                <w:u w:val="none"/>
              </w:rPr>
            </w:pPr>
          </w:p>
        </w:tc>
        <w:tc>
          <w:tcPr>
            <w:tcW w:w="1066"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290" w:type="dxa"/>
            <w:gridSpan w:val="12"/>
            <w:shd w:val="clear" w:color="auto" w:fill="FFFFFF"/>
            <w:vAlign w:val="center"/>
          </w:tcPr>
          <w:p>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华文中宋" w:hAnsi="华文中宋" w:eastAsia="华文中宋" w:cs="华文中宋"/>
                <w:b/>
                <w:i w:val="0"/>
                <w:color w:val="000000"/>
                <w:kern w:val="0"/>
                <w:sz w:val="32"/>
                <w:szCs w:val="32"/>
                <w:u w:val="none"/>
                <w:lang w:val="en-US" w:eastAsia="zh-CN" w:bidi="ar"/>
              </w:rPr>
              <w:t>生产经营单位安全生产持证上岗情况专项检查汇总表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290" w:type="dxa"/>
            <w:gridSpan w:val="12"/>
            <w:tcBorders>
              <w:bottom w:val="single" w:color="000000" w:sz="12" w:space="0"/>
            </w:tcBorders>
            <w:shd w:val="clear" w:color="auto" w:fill="FFFFFF"/>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填报单位：（盖章）</w:t>
            </w:r>
            <w:r>
              <w:rPr>
                <w:rStyle w:val="9"/>
                <w:rFonts w:eastAsia="仿宋_GB2312"/>
                <w:lang w:val="en-US" w:eastAsia="zh-CN" w:bidi="ar"/>
              </w:rPr>
              <w:t xml:space="preserve">                                                      </w:t>
            </w:r>
            <w:r>
              <w:rPr>
                <w:rStyle w:val="10"/>
                <w:rFonts w:hAnsi="宋体"/>
                <w:lang w:val="en-US" w:eastAsia="zh-CN" w:bidi="ar"/>
              </w:rPr>
              <w:t>填报人：</w:t>
            </w:r>
            <w:r>
              <w:rPr>
                <w:rStyle w:val="9"/>
                <w:rFonts w:eastAsia="仿宋_GB2312"/>
                <w:lang w:val="en-US" w:eastAsia="zh-CN" w:bidi="ar"/>
              </w:rPr>
              <w:t xml:space="preserve">                                                    </w:t>
            </w:r>
            <w:r>
              <w:rPr>
                <w:rStyle w:val="10"/>
                <w:rFonts w:hAnsi="宋体"/>
                <w:lang w:val="en-US" w:eastAsia="zh-CN" w:bidi="ar"/>
              </w:rPr>
              <w:t>联系电话：</w:t>
            </w:r>
            <w:r>
              <w:rPr>
                <w:rStyle w:val="9"/>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vMerge w:val="restart"/>
            <w:tcBorders>
              <w:top w:val="single" w:color="000000" w:sz="12" w:space="0"/>
              <w:left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项   目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w:t>
            </w:r>
          </w:p>
        </w:tc>
        <w:tc>
          <w:tcPr>
            <w:tcW w:w="1385" w:type="dxa"/>
            <w:vMerge w:val="restart"/>
            <w:tcBorders>
              <w:top w:val="single" w:color="000000" w:sz="12"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企业数量  （个）</w:t>
            </w:r>
          </w:p>
        </w:tc>
        <w:tc>
          <w:tcPr>
            <w:tcW w:w="2573" w:type="dxa"/>
            <w:gridSpan w:val="2"/>
            <w:tcBorders>
              <w:top w:val="single" w:color="000000" w:sz="12"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主要负责人</w:t>
            </w:r>
          </w:p>
        </w:tc>
        <w:tc>
          <w:tcPr>
            <w:tcW w:w="1063" w:type="dxa"/>
            <w:tcBorders>
              <w:top w:val="single" w:color="000000" w:sz="12"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color w:val="000000"/>
                <w:sz w:val="24"/>
                <w:szCs w:val="24"/>
                <w:u w:val="none"/>
              </w:rPr>
            </w:pPr>
          </w:p>
        </w:tc>
        <w:tc>
          <w:tcPr>
            <w:tcW w:w="2132" w:type="dxa"/>
            <w:gridSpan w:val="2"/>
            <w:tcBorders>
              <w:top w:val="single" w:color="000000" w:sz="12"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主要负责人</w:t>
            </w:r>
          </w:p>
        </w:tc>
        <w:tc>
          <w:tcPr>
            <w:tcW w:w="1064" w:type="dxa"/>
            <w:tcBorders>
              <w:top w:val="single" w:color="000000" w:sz="12"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color w:val="000000"/>
                <w:sz w:val="24"/>
                <w:szCs w:val="24"/>
                <w:u w:val="none"/>
              </w:rPr>
            </w:pPr>
          </w:p>
        </w:tc>
        <w:tc>
          <w:tcPr>
            <w:tcW w:w="3194" w:type="dxa"/>
            <w:gridSpan w:val="3"/>
            <w:tcBorders>
              <w:top w:val="single" w:color="000000" w:sz="12" w:space="0"/>
              <w:left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vMerge w:val="continue"/>
            <w:tcBorders>
              <w:top w:val="single" w:color="000000" w:sz="12" w:space="0"/>
              <w:left w:val="single" w:color="000000" w:sz="12"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385" w:type="dxa"/>
            <w:vMerge w:val="continue"/>
            <w:tcBorders>
              <w:top w:val="single" w:color="000000" w:sz="12" w:space="0"/>
              <w:left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287" w:type="dxa"/>
            <w:tcBorders>
              <w:lef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现有人数</w:t>
            </w:r>
          </w:p>
        </w:tc>
        <w:tc>
          <w:tcPr>
            <w:tcW w:w="1286"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持证人员</w:t>
            </w:r>
          </w:p>
        </w:tc>
        <w:tc>
          <w:tcPr>
            <w:tcW w:w="106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持证率</w:t>
            </w:r>
          </w:p>
        </w:tc>
        <w:tc>
          <w:tcPr>
            <w:tcW w:w="1065" w:type="dxa"/>
            <w:tcBorders>
              <w:lef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现有人数</w:t>
            </w:r>
          </w:p>
        </w:tc>
        <w:tc>
          <w:tcPr>
            <w:tcW w:w="1067"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持证人员</w:t>
            </w:r>
          </w:p>
        </w:tc>
        <w:tc>
          <w:tcPr>
            <w:tcW w:w="106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持证率</w:t>
            </w:r>
          </w:p>
        </w:tc>
        <w:tc>
          <w:tcPr>
            <w:tcW w:w="106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现有人数</w:t>
            </w:r>
          </w:p>
        </w:tc>
        <w:tc>
          <w:tcPr>
            <w:tcW w:w="106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持证人员</w:t>
            </w:r>
          </w:p>
        </w:tc>
        <w:tc>
          <w:tcPr>
            <w:tcW w:w="1066" w:type="dxa"/>
            <w:tcBorders>
              <w:top w:val="single" w:color="000000" w:sz="4" w:space="0"/>
              <w:left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总    计</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非煤矿山</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金属冶炼</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w:t>
            </w:r>
            <w:r>
              <w:rPr>
                <w:rStyle w:val="9"/>
                <w:rFonts w:eastAsia="仿宋_GB2312"/>
                <w:lang w:val="en-US" w:eastAsia="zh-CN" w:bidi="ar"/>
              </w:rPr>
              <w:t xml:space="preserve">    </w:t>
            </w:r>
            <w:r>
              <w:rPr>
                <w:rStyle w:val="10"/>
                <w:rFonts w:hAnsi="宋体"/>
                <w:lang w:val="en-US" w:eastAsia="zh-CN" w:bidi="ar"/>
              </w:rPr>
              <w:t>品</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生产单位</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经营单位</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    计</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6" w:type="dxa"/>
            <w:tcBorders>
              <w:right w:val="single" w:color="000000" w:sz="12"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烟花</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爆竹</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生产单位</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经营单位</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仿宋_GB2312" w:hAnsi="宋体" w:eastAsia="仿宋_GB2312" w:cs="仿宋_GB2312"/>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   计</w:t>
            </w:r>
          </w:p>
        </w:tc>
        <w:tc>
          <w:tcPr>
            <w:tcW w:w="1385"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287"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286"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3"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5"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7"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4"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5"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3" w:type="dxa"/>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c>
          <w:tcPr>
            <w:tcW w:w="1066" w:type="dxa"/>
            <w:tcBorders>
              <w:bottom w:val="single" w:color="000000" w:sz="4" w:space="0"/>
              <w:right w:val="single" w:color="000000" w:sz="12" w:space="0"/>
            </w:tcBorders>
            <w:shd w:val="clear" w:color="auto" w:fill="FFFFFF"/>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879"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其他单位</w:t>
            </w:r>
          </w:p>
        </w:tc>
        <w:tc>
          <w:tcPr>
            <w:tcW w:w="1385" w:type="dxa"/>
            <w:tcBorders>
              <w:top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7" w:type="dxa"/>
            <w:tcBorders>
              <w:top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286" w:type="dxa"/>
            <w:tcBorders>
              <w:top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7" w:type="dxa"/>
            <w:tcBorders>
              <w:top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4" w:type="dxa"/>
            <w:tcBorders>
              <w:top w:val="single" w:color="000000" w:sz="4" w:space="0"/>
              <w:left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3" w:type="dxa"/>
            <w:tcBorders>
              <w:top w:val="single" w:color="000000" w:sz="4" w:space="0"/>
              <w:left w:val="single" w:color="000000" w:sz="4" w:space="0"/>
              <w:bottom w:val="single" w:color="000000" w:sz="12"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c>
          <w:tcPr>
            <w:tcW w:w="1066"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290" w:type="dxa"/>
            <w:gridSpan w:val="12"/>
            <w:tcBorders>
              <w:top w:val="single" w:color="000000" w:sz="12" w:space="0"/>
            </w:tcBorders>
            <w:shd w:val="clear" w:color="auto" w:fill="FFFFFF"/>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注：1.“现有人数”是指目前在职人员总数；“考核合格人数”是指“现有人数”中已接受安全生产知识和管理能力考核合格的人员总数。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290" w:type="dxa"/>
            <w:gridSpan w:val="12"/>
            <w:shd w:val="clear" w:color="auto" w:fill="FFFFFF"/>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2.“企业数量”、“现有人数” 及“考核合格人数”数据截止日期为2017年12月31日。</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w:t>
            </w:r>
          </w:p>
        </w:tc>
      </w:tr>
    </w:tbl>
    <w:p>
      <w:pPr>
        <w:widowControl w:val="0"/>
        <w:numPr>
          <w:ilvl w:val="0"/>
          <w:numId w:val="0"/>
        </w:numPr>
        <w:adjustRightInd w:val="0"/>
        <w:snapToGrid w:val="0"/>
        <w:spacing w:line="360" w:lineRule="auto"/>
        <w:jc w:val="center"/>
        <w:rPr>
          <w:rFonts w:hint="eastAsia" w:ascii="BatangChe" w:hAnsi="BatangChe" w:eastAsia="仿宋_GB2312" w:cs="仿宋_GB2312"/>
          <w:sz w:val="32"/>
          <w:szCs w:val="32"/>
        </w:rPr>
      </w:pPr>
    </w:p>
    <w:p>
      <w:pPr>
        <w:jc w:val="center"/>
        <w:rPr>
          <w:rFonts w:hint="eastAsia" w:ascii="仿宋_GB2312" w:hAnsi="仿宋_GB2312" w:eastAsia="仿宋_GB2312" w:cs="仿宋_GB2312"/>
          <w:sz w:val="32"/>
          <w:szCs w:val="32"/>
          <w:lang w:val="en-US" w:eastAsia="zh-CN"/>
        </w:rPr>
      </w:pPr>
    </w:p>
    <w:p>
      <w:bookmarkStart w:id="0" w:name="_GoBack"/>
      <w:bookmarkEnd w:id="0"/>
    </w:p>
    <w:sectPr>
      <w:pgSz w:w="16838" w:h="11906" w:orient="landscape"/>
      <w:pgMar w:top="1576" w:right="1440" w:bottom="1576"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0EFE"/>
    <w:rsid w:val="1B820E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2B2B2B"/>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81"/>
    <w:basedOn w:val="5"/>
    <w:qFormat/>
    <w:uiPriority w:val="0"/>
    <w:rPr>
      <w:rFonts w:hint="default" w:ascii="Times New Roman" w:hAnsi="Times New Roman" w:cs="Times New Roman"/>
      <w:color w:val="000000"/>
      <w:sz w:val="24"/>
      <w:szCs w:val="24"/>
      <w:u w:val="none"/>
    </w:rPr>
  </w:style>
  <w:style w:type="character" w:customStyle="1" w:styleId="10">
    <w:name w:val="font1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2018-08-29T03:02:00Z</dcterms:created>
  <dc:creator>Administrator</dc:creator>
  <cp:lastModifiedBy>Administrator</cp:lastModifiedBy>
  <dcterms:modified xsi:type="dcterms:W3CDTF">2018-08-29T03:02:20Z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